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5" w:rsidRDefault="00E11FC5" w:rsidP="00A86BFB">
      <w:pPr>
        <w:ind w:left="1276" w:right="1984"/>
        <w:rPr>
          <w:rFonts w:ascii="Franklin Gothic Heavy" w:hAnsi="Franklin Gothic Heavy"/>
          <w:b/>
          <w:color w:val="336699"/>
          <w:sz w:val="28"/>
          <w:szCs w:val="28"/>
        </w:rPr>
      </w:pPr>
      <w:bookmarkStart w:id="0" w:name="_GoBack"/>
      <w:bookmarkEnd w:id="0"/>
      <w:r w:rsidRPr="009F0FCB">
        <w:rPr>
          <w:rFonts w:ascii="Franklin Gothic Heavy" w:hAnsi="Franklin Gothic Heavy"/>
          <w:b/>
          <w:color w:val="336699"/>
          <w:sz w:val="28"/>
          <w:szCs w:val="28"/>
        </w:rPr>
        <w:t xml:space="preserve">БЕЗОПАСНОСТЬ ИНФОРМАЦИОННЫХ РЕСУРСОВ </w:t>
      </w:r>
    </w:p>
    <w:p w:rsidR="00E11FC5" w:rsidRPr="0079132C" w:rsidRDefault="00E11FC5" w:rsidP="00A86BFB">
      <w:pPr>
        <w:ind w:left="1276" w:right="1984"/>
        <w:rPr>
          <w:rFonts w:ascii="Calibri" w:hAnsi="Calibri" w:cs="Calibri"/>
          <w:b/>
          <w:caps/>
          <w:color w:val="26211E"/>
          <w:kern w:val="36"/>
          <w:sz w:val="32"/>
          <w:szCs w:val="32"/>
        </w:rPr>
      </w:pPr>
      <w:r w:rsidRPr="009F0FCB">
        <w:rPr>
          <w:rFonts w:ascii="Franklin Gothic Heavy" w:hAnsi="Franklin Gothic Heavy"/>
          <w:b/>
          <w:color w:val="336699"/>
          <w:sz w:val="28"/>
          <w:szCs w:val="28"/>
        </w:rPr>
        <w:t xml:space="preserve">НА ОСНОВЕ </w:t>
      </w:r>
      <w:r w:rsidR="00730CD6">
        <w:rPr>
          <w:rFonts w:ascii="Franklin Gothic Heavy" w:hAnsi="Franklin Gothic Heavy"/>
          <w:b/>
          <w:color w:val="336699"/>
          <w:sz w:val="28"/>
          <w:szCs w:val="28"/>
        </w:rPr>
        <w:t>СОВРЕМЕННЫХ</w:t>
      </w:r>
      <w:r w:rsidRPr="009F0FCB">
        <w:rPr>
          <w:rFonts w:ascii="Franklin Gothic Heavy" w:hAnsi="Franklin Gothic Heavy"/>
          <w:b/>
          <w:color w:val="336699"/>
          <w:sz w:val="28"/>
          <w:szCs w:val="28"/>
        </w:rPr>
        <w:t xml:space="preserve"> ТЕХНОЛОГИЙ</w:t>
      </w:r>
    </w:p>
    <w:p w:rsidR="00E11FC5" w:rsidRDefault="00E11FC5" w:rsidP="00A86BFB">
      <w:pPr>
        <w:pStyle w:val="ab"/>
        <w:spacing w:line="360" w:lineRule="auto"/>
        <w:ind w:left="1276"/>
        <w:jc w:val="both"/>
        <w:rPr>
          <w:rFonts w:ascii="Franklin Gothic Medium Cond" w:eastAsia="Times New Roman" w:hAnsi="Franklin Gothic Medium Cond"/>
          <w:caps/>
          <w:color w:val="26211E"/>
          <w:kern w:val="36"/>
          <w:sz w:val="36"/>
          <w:szCs w:val="36"/>
        </w:rPr>
      </w:pPr>
    </w:p>
    <w:p w:rsidR="00E11FC5" w:rsidRDefault="0083668A" w:rsidP="00A86BFB">
      <w:pPr>
        <w:pStyle w:val="ab"/>
        <w:spacing w:line="360" w:lineRule="auto"/>
        <w:ind w:left="1276"/>
        <w:jc w:val="both"/>
        <w:rPr>
          <w:rFonts w:ascii="Franklin Gothic Medium Cond" w:eastAsia="Times New Roman" w:hAnsi="Franklin Gothic Medium Cond"/>
          <w:caps/>
          <w:color w:val="26211E"/>
          <w:kern w:val="36"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314825" cy="2628900"/>
            <wp:effectExtent l="0" t="0" r="9525" b="0"/>
            <wp:docPr id="1" name="Рисунок 2" descr="Слай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айд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67" w:rsidRPr="00643387" w:rsidRDefault="00614667" w:rsidP="00A86BFB">
      <w:pPr>
        <w:ind w:left="1276"/>
      </w:pPr>
    </w:p>
    <w:p w:rsidR="00E11FC5" w:rsidRPr="00624EDC" w:rsidRDefault="00E11FC5" w:rsidP="00A86BFB">
      <w:pPr>
        <w:ind w:left="1276"/>
        <w:rPr>
          <w:lang w:val="en-US"/>
        </w:rPr>
      </w:pPr>
    </w:p>
    <w:p w:rsidR="00624EDC" w:rsidRPr="00BD01A5" w:rsidRDefault="00624EDC" w:rsidP="00A86BFB">
      <w:pPr>
        <w:pStyle w:val="aa"/>
        <w:spacing w:before="0" w:beforeAutospacing="0" w:after="0" w:afterAutospacing="0"/>
        <w:ind w:left="1276"/>
        <w:rPr>
          <w:rFonts w:ascii="Franklin Gothic Heavy" w:hAnsi="Franklin Gothic Heavy"/>
          <w:b/>
          <w:color w:val="336699"/>
          <w:sz w:val="28"/>
          <w:szCs w:val="28"/>
        </w:rPr>
      </w:pPr>
      <w:r>
        <w:rPr>
          <w:rFonts w:ascii="Franklin Gothic Heavy" w:hAnsi="Franklin Gothic Heavy"/>
          <w:b/>
          <w:color w:val="336699"/>
          <w:sz w:val="28"/>
          <w:szCs w:val="28"/>
        </w:rPr>
        <w:t>РЕШЕНИЯ  ПО ЗАЩИТЕ КОНФИДЕНЦИАЛЬНОЙ ИНФОРМАЦИИ ОТ НЕСАНКЦИОНИРОВАННОГО ДОСТУПА</w:t>
      </w:r>
    </w:p>
    <w:p w:rsidR="00624EDC" w:rsidRDefault="00624EDC" w:rsidP="00A86BFB">
      <w:pPr>
        <w:ind w:left="1276"/>
        <w:rPr>
          <w:rFonts w:ascii="Franklin Gothic Heavy" w:hAnsi="Franklin Gothic Heavy"/>
          <w:color w:val="336699"/>
          <w:sz w:val="52"/>
          <w:szCs w:val="52"/>
        </w:rPr>
      </w:pPr>
    </w:p>
    <w:p w:rsidR="00624EDC" w:rsidRPr="00BD01A5" w:rsidRDefault="00624EDC" w:rsidP="00A86BFB">
      <w:pPr>
        <w:ind w:left="1276"/>
        <w:rPr>
          <w:sz w:val="56"/>
          <w:szCs w:val="56"/>
        </w:rPr>
      </w:pPr>
      <w:r>
        <w:rPr>
          <w:rFonts w:ascii="Franklin Gothic Heavy" w:hAnsi="Franklin Gothic Heavy"/>
          <w:color w:val="336699"/>
          <w:sz w:val="56"/>
          <w:szCs w:val="56"/>
        </w:rPr>
        <w:t>ГЕНЕРАТОР СЛУЧАЙНЫХ ЧИСЕЛ</w:t>
      </w:r>
    </w:p>
    <w:p w:rsidR="00E11FC5" w:rsidRPr="005B35AD" w:rsidRDefault="001C5375" w:rsidP="00A86BFB">
      <w:pPr>
        <w:ind w:left="1276"/>
        <w:rPr>
          <w:sz w:val="40"/>
          <w:szCs w:val="40"/>
        </w:rPr>
      </w:pPr>
      <w:r w:rsidRPr="005B35AD">
        <w:rPr>
          <w:rFonts w:ascii="Franklin Gothic Heavy" w:hAnsi="Franklin Gothic Heavy"/>
          <w:b/>
          <w:color w:val="336699"/>
          <w:sz w:val="40"/>
          <w:szCs w:val="40"/>
        </w:rPr>
        <w:t>«ГСЧ Гроссмейстер»</w:t>
      </w:r>
    </w:p>
    <w:p w:rsidR="00AE5526" w:rsidRDefault="00AE5526" w:rsidP="00A86BFB">
      <w:pPr>
        <w:ind w:left="1276"/>
        <w:rPr>
          <w:rFonts w:ascii="Franklin Gothic Demi Cond" w:hAnsi="Franklin Gothic Demi Cond"/>
          <w:color w:val="336699"/>
          <w:sz w:val="28"/>
          <w:szCs w:val="28"/>
        </w:rPr>
      </w:pPr>
    </w:p>
    <w:p w:rsidR="00AE5526" w:rsidRPr="005B35AD" w:rsidRDefault="005B35AD" w:rsidP="00A86BFB">
      <w:pPr>
        <w:ind w:left="1276"/>
        <w:rPr>
          <w:rFonts w:ascii="Franklin Gothic Heavy" w:hAnsi="Franklin Gothic Heavy"/>
          <w:b/>
          <w:color w:val="336699"/>
          <w:sz w:val="28"/>
          <w:szCs w:val="28"/>
        </w:rPr>
      </w:pPr>
      <w:r>
        <w:rPr>
          <w:rFonts w:ascii="Franklin Gothic Heavy" w:hAnsi="Franklin Gothic Heavy"/>
          <w:b/>
          <w:color w:val="336699"/>
          <w:sz w:val="28"/>
          <w:szCs w:val="28"/>
        </w:rPr>
        <w:t>РАЗРАБОТКА И  ПРОИЗВОДСТВО  ООО «ГРОССМЕЙСТЕР»</w:t>
      </w:r>
    </w:p>
    <w:p w:rsidR="005B35AD" w:rsidRDefault="005B35AD" w:rsidP="00FE5181">
      <w:pPr>
        <w:rPr>
          <w:rFonts w:ascii="Franklin Gothic Demi Cond" w:hAnsi="Franklin Gothic Demi Cond"/>
          <w:color w:val="336699"/>
          <w:sz w:val="28"/>
          <w:szCs w:val="28"/>
        </w:rPr>
      </w:pPr>
    </w:p>
    <w:p w:rsidR="005B35AD" w:rsidRDefault="005B35AD" w:rsidP="00FE5181">
      <w:pPr>
        <w:rPr>
          <w:rFonts w:ascii="Franklin Gothic Demi Cond" w:hAnsi="Franklin Gothic Demi Cond"/>
          <w:color w:val="336699"/>
          <w:sz w:val="28"/>
          <w:szCs w:val="28"/>
        </w:rPr>
      </w:pPr>
    </w:p>
    <w:p w:rsidR="005B35AD" w:rsidRDefault="005B35AD" w:rsidP="00FE5181">
      <w:pPr>
        <w:rPr>
          <w:rFonts w:ascii="Franklin Gothic Demi Cond" w:hAnsi="Franklin Gothic Demi Cond"/>
          <w:color w:val="336699"/>
          <w:sz w:val="28"/>
          <w:szCs w:val="28"/>
        </w:rPr>
      </w:pPr>
    </w:p>
    <w:p w:rsidR="005B35AD" w:rsidRDefault="005B35AD" w:rsidP="00FE5181">
      <w:pPr>
        <w:rPr>
          <w:rFonts w:ascii="Franklin Gothic Demi Cond" w:hAnsi="Franklin Gothic Demi Cond"/>
          <w:color w:val="336699"/>
          <w:sz w:val="28"/>
          <w:szCs w:val="28"/>
        </w:rPr>
      </w:pPr>
    </w:p>
    <w:p w:rsidR="005B35AD" w:rsidRDefault="0083668A" w:rsidP="00A86BFB">
      <w:pPr>
        <w:ind w:left="1276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770255" cy="1029970"/>
            <wp:effectExtent l="0" t="0" r="0" b="0"/>
            <wp:wrapSquare wrapText="right"/>
            <wp:docPr id="43" name="Рисунок 1" descr="со стороны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 стороны М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1D">
        <w:rPr>
          <w:rFonts w:ascii="Franklin Gothic Demi Cond" w:hAnsi="Franklin Gothic Demi Cond"/>
          <w:color w:val="336699"/>
          <w:sz w:val="28"/>
          <w:szCs w:val="28"/>
        </w:rPr>
        <w:br w:type="textWrapping" w:clear="all"/>
      </w:r>
    </w:p>
    <w:p w:rsidR="005B35AD" w:rsidRDefault="005B35AD" w:rsidP="00FE5181">
      <w:pPr>
        <w:rPr>
          <w:rFonts w:ascii="Franklin Gothic Demi Cond" w:hAnsi="Franklin Gothic Demi Cond"/>
          <w:color w:val="336699"/>
          <w:sz w:val="28"/>
          <w:szCs w:val="28"/>
        </w:rPr>
      </w:pPr>
    </w:p>
    <w:p w:rsidR="005B35AD" w:rsidRDefault="005B35AD" w:rsidP="00FE5181">
      <w:pPr>
        <w:rPr>
          <w:rFonts w:ascii="Franklin Gothic Demi Cond" w:hAnsi="Franklin Gothic Demi Cond"/>
          <w:color w:val="336699"/>
          <w:sz w:val="28"/>
          <w:szCs w:val="28"/>
        </w:rPr>
      </w:pPr>
    </w:p>
    <w:p w:rsidR="00FE5181" w:rsidRDefault="00FE5181" w:rsidP="00FE5181">
      <w:pPr>
        <w:rPr>
          <w:rFonts w:ascii="Franklin Gothic Demi Cond" w:hAnsi="Franklin Gothic Demi Cond"/>
          <w:color w:val="336699"/>
          <w:sz w:val="28"/>
          <w:szCs w:val="28"/>
        </w:rPr>
      </w:pPr>
      <w:r w:rsidRPr="00FE5181">
        <w:rPr>
          <w:rFonts w:ascii="Franklin Gothic Demi Cond" w:hAnsi="Franklin Gothic Demi Cond"/>
          <w:color w:val="336699"/>
          <w:sz w:val="28"/>
          <w:szCs w:val="28"/>
        </w:rPr>
        <w:t xml:space="preserve">Роберт Кавью: </w:t>
      </w:r>
    </w:p>
    <w:p w:rsidR="00FE5181" w:rsidRPr="00FE5181" w:rsidRDefault="00FE5181" w:rsidP="00FE5181">
      <w:pPr>
        <w:rPr>
          <w:rFonts w:ascii="Franklin Gothic Demi Cond" w:hAnsi="Franklin Gothic Demi Cond"/>
          <w:color w:val="336699"/>
          <w:sz w:val="28"/>
          <w:szCs w:val="28"/>
        </w:rPr>
      </w:pPr>
      <w:r w:rsidRPr="00FE5181">
        <w:rPr>
          <w:rFonts w:ascii="Franklin Gothic Demi Cond" w:hAnsi="Franklin Gothic Demi Cond"/>
          <w:color w:val="336699"/>
          <w:sz w:val="28"/>
          <w:szCs w:val="28"/>
        </w:rPr>
        <w:t>«Генерация случайных чисел слишком важна, чтобы оставлять её на волю случая»</w:t>
      </w:r>
    </w:p>
    <w:p w:rsidR="0079132C" w:rsidRPr="00DD0AE4" w:rsidRDefault="0079132C">
      <w:pPr>
        <w:rPr>
          <w:rFonts w:ascii="Franklin Gothic Heavy" w:hAnsi="Franklin Gothic Heavy"/>
          <w:b/>
          <w:color w:val="336699"/>
          <w:sz w:val="28"/>
          <w:szCs w:val="28"/>
        </w:rPr>
      </w:pPr>
      <w:r w:rsidRPr="00624EDC">
        <w:rPr>
          <w:rFonts w:ascii="Franklin Gothic Heavy" w:hAnsi="Franklin Gothic Heavy"/>
          <w:color w:val="336699"/>
          <w:sz w:val="28"/>
          <w:szCs w:val="28"/>
        </w:rPr>
        <w:br w:type="page"/>
      </w:r>
    </w:p>
    <w:p w:rsidR="00FE5181" w:rsidRDefault="00E11FC5" w:rsidP="00FE5181">
      <w:pPr>
        <w:pStyle w:val="ab"/>
        <w:spacing w:line="360" w:lineRule="auto"/>
        <w:ind w:left="0"/>
        <w:jc w:val="both"/>
        <w:rPr>
          <w:rFonts w:ascii="Franklin Gothic Heavy" w:eastAsia="Times New Roman" w:hAnsi="Franklin Gothic Heavy"/>
          <w:color w:val="336699"/>
          <w:sz w:val="28"/>
          <w:szCs w:val="28"/>
        </w:rPr>
      </w:pPr>
      <w:r>
        <w:rPr>
          <w:rFonts w:ascii="Franklin Gothic Heavy" w:eastAsia="Times New Roman" w:hAnsi="Franklin Gothic Heavy"/>
          <w:color w:val="336699"/>
          <w:sz w:val="28"/>
          <w:szCs w:val="28"/>
        </w:rPr>
        <w:t>ГЕНЕРАТОР СЛУЧАЙНЫХ ЧИСЕЛ</w:t>
      </w:r>
    </w:p>
    <w:p w:rsidR="001C5375" w:rsidRDefault="001C5375" w:rsidP="00643387">
      <w:pPr>
        <w:spacing w:before="100" w:beforeAutospacing="1" w:after="100" w:afterAutospacing="1" w:line="276" w:lineRule="auto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  <w:r>
        <w:rPr>
          <w:rFonts w:ascii="Franklin Gothic Heavy" w:hAnsi="Franklin Gothic Heavy"/>
          <w:color w:val="336699"/>
          <w:sz w:val="28"/>
          <w:szCs w:val="28"/>
        </w:rPr>
        <w:t>«ГСЧ Гроссмейстер»</w:t>
      </w:r>
    </w:p>
    <w:p w:rsidR="00AE5526" w:rsidRDefault="00AE5526" w:rsidP="00E11FC5">
      <w:pPr>
        <w:spacing w:before="100" w:beforeAutospacing="1" w:after="100" w:afterAutospacing="1" w:line="276" w:lineRule="auto"/>
        <w:ind w:left="1701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</w:p>
    <w:p w:rsidR="00E11FC5" w:rsidRDefault="0052045C" w:rsidP="00E11FC5">
      <w:pPr>
        <w:spacing w:before="100" w:beforeAutospacing="1" w:after="100" w:afterAutospacing="1" w:line="276" w:lineRule="auto"/>
        <w:ind w:left="1701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  <w:r w:rsidRPr="00624EDC">
        <w:rPr>
          <w:rFonts w:ascii="Franklin Gothic Heavy" w:hAnsi="Franklin Gothic Heavy"/>
          <w:b/>
          <w:color w:val="336699"/>
          <w:sz w:val="28"/>
          <w:szCs w:val="28"/>
        </w:rPr>
        <w:t>НАЗНАЧЕНИЕ</w:t>
      </w:r>
    </w:p>
    <w:p w:rsidR="00AE5526" w:rsidRPr="00624EDC" w:rsidRDefault="00AE5526" w:rsidP="00E11FC5">
      <w:pPr>
        <w:spacing w:before="100" w:beforeAutospacing="1" w:after="100" w:afterAutospacing="1" w:line="276" w:lineRule="auto"/>
        <w:ind w:left="1701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</w:p>
    <w:p w:rsidR="0059371F" w:rsidRDefault="001C5375" w:rsidP="0059371F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«ГСЧ Гроссмейстер»</w:t>
      </w:r>
      <w:r w:rsidR="002A637D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59371F">
        <w:rPr>
          <w:rFonts w:ascii="Franklin Gothic Demi Cond" w:hAnsi="Franklin Gothic Demi Cond"/>
          <w:color w:val="336699"/>
          <w:sz w:val="28"/>
          <w:szCs w:val="28"/>
        </w:rPr>
        <w:t>– генератор случайных чисел</w:t>
      </w:r>
      <w:r w:rsidR="00930EF7">
        <w:rPr>
          <w:rFonts w:ascii="Franklin Gothic Demi Cond" w:hAnsi="Franklin Gothic Demi Cond"/>
          <w:color w:val="336699"/>
          <w:sz w:val="28"/>
          <w:szCs w:val="28"/>
        </w:rPr>
        <w:t>, использующий свойства случайного физического процесса.</w:t>
      </w:r>
      <w:r w:rsidR="002A637D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59371F">
        <w:rPr>
          <w:rFonts w:ascii="Franklin Gothic Demi Cond" w:hAnsi="Franklin Gothic Demi Cond"/>
          <w:color w:val="336699"/>
          <w:sz w:val="28"/>
          <w:szCs w:val="28"/>
        </w:rPr>
        <w:t xml:space="preserve">Разработан и производится для применения в </w:t>
      </w:r>
      <w:r w:rsidR="000669CE">
        <w:rPr>
          <w:rFonts w:ascii="Franklin Gothic Demi Cond" w:hAnsi="Franklin Gothic Demi Cond"/>
          <w:color w:val="336699"/>
          <w:sz w:val="28"/>
          <w:szCs w:val="28"/>
        </w:rPr>
        <w:t>Средствах Криптографической Защиты Информации (</w:t>
      </w:r>
      <w:r w:rsidR="0059371F" w:rsidRPr="00B02457">
        <w:rPr>
          <w:rFonts w:ascii="Franklin Gothic Demi Cond" w:hAnsi="Franklin Gothic Demi Cond"/>
          <w:color w:val="336699"/>
          <w:sz w:val="28"/>
          <w:szCs w:val="28"/>
        </w:rPr>
        <w:t>СКЗИ</w:t>
      </w:r>
      <w:r w:rsidR="000669CE">
        <w:rPr>
          <w:rFonts w:ascii="Franklin Gothic Demi Cond" w:hAnsi="Franklin Gothic Demi Cond"/>
          <w:color w:val="336699"/>
          <w:sz w:val="28"/>
          <w:szCs w:val="28"/>
        </w:rPr>
        <w:t>)</w:t>
      </w:r>
      <w:r w:rsidR="0059371F">
        <w:rPr>
          <w:rFonts w:ascii="Franklin Gothic Demi Cond" w:hAnsi="Franklin Gothic Demi Cond"/>
          <w:color w:val="336699"/>
          <w:sz w:val="28"/>
          <w:szCs w:val="28"/>
        </w:rPr>
        <w:t xml:space="preserve"> в качестве </w:t>
      </w:r>
      <w:r w:rsidR="0059371F" w:rsidRPr="0070044C">
        <w:rPr>
          <w:rFonts w:ascii="Franklin Gothic Demi Cond" w:hAnsi="Franklin Gothic Demi Cond"/>
          <w:color w:val="336699"/>
          <w:sz w:val="28"/>
          <w:szCs w:val="28"/>
        </w:rPr>
        <w:t>источника случайных</w:t>
      </w:r>
      <w:r w:rsidR="00930EF7" w:rsidRPr="0070044C">
        <w:rPr>
          <w:rFonts w:ascii="Franklin Gothic Demi Cond" w:hAnsi="Franklin Gothic Demi Cond"/>
          <w:color w:val="336699"/>
          <w:sz w:val="28"/>
          <w:szCs w:val="28"/>
        </w:rPr>
        <w:t xml:space="preserve"> двоичных</w:t>
      </w:r>
      <w:r w:rsidR="0059371F" w:rsidRPr="0070044C">
        <w:rPr>
          <w:rFonts w:ascii="Franklin Gothic Demi Cond" w:hAnsi="Franklin Gothic Demi Cond"/>
          <w:color w:val="336699"/>
          <w:sz w:val="28"/>
          <w:szCs w:val="28"/>
        </w:rPr>
        <w:t xml:space="preserve"> последовательностей</w:t>
      </w:r>
      <w:r w:rsidR="000669CE" w:rsidRPr="0070044C">
        <w:rPr>
          <w:rFonts w:ascii="Franklin Gothic Demi Cond" w:hAnsi="Franklin Gothic Demi Cond"/>
          <w:color w:val="336699"/>
          <w:sz w:val="28"/>
          <w:szCs w:val="28"/>
        </w:rPr>
        <w:t xml:space="preserve"> для</w:t>
      </w:r>
      <w:r w:rsidR="0059371F" w:rsidRPr="0070044C">
        <w:rPr>
          <w:rFonts w:ascii="Franklin Gothic Demi Cond" w:hAnsi="Franklin Gothic Demi Cond"/>
          <w:color w:val="336699"/>
          <w:sz w:val="28"/>
          <w:szCs w:val="28"/>
        </w:rPr>
        <w:t>:</w:t>
      </w:r>
    </w:p>
    <w:p w:rsidR="002F3B6A" w:rsidRDefault="00D65963" w:rsidP="0059371F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в</w:t>
      </w:r>
      <w:r w:rsidR="0059371F" w:rsidRPr="00C66A8F" w:rsidDel="002F3B6A">
        <w:rPr>
          <w:rFonts w:ascii="Franklin Gothic Demi Cond" w:hAnsi="Franklin Gothic Demi Cond"/>
          <w:color w:val="336699"/>
          <w:sz w:val="28"/>
          <w:szCs w:val="28"/>
        </w:rPr>
        <w:t>ыработк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 xml:space="preserve">и ключей </w:t>
      </w:r>
      <w:r w:rsidR="001977EE">
        <w:rPr>
          <w:rFonts w:ascii="Franklin Gothic Demi Cond" w:hAnsi="Franklin Gothic Demi Cond"/>
          <w:color w:val="336699"/>
          <w:sz w:val="28"/>
          <w:szCs w:val="28"/>
        </w:rPr>
        <w:t>э</w:t>
      </w:r>
      <w:r w:rsidR="00507343" w:rsidRPr="00A86BFB">
        <w:rPr>
          <w:rFonts w:ascii="Franklin Gothic Demi Cond" w:hAnsi="Franklin Gothic Demi Cond"/>
          <w:color w:val="336699"/>
          <w:sz w:val="28"/>
          <w:szCs w:val="28"/>
        </w:rPr>
        <w:t xml:space="preserve">лектронной </w:t>
      </w:r>
      <w:r w:rsidR="001977EE">
        <w:rPr>
          <w:rFonts w:ascii="Franklin Gothic Demi Cond" w:hAnsi="Franklin Gothic Demi Cond"/>
          <w:color w:val="336699"/>
          <w:sz w:val="28"/>
          <w:szCs w:val="28"/>
        </w:rPr>
        <w:t>п</w:t>
      </w:r>
      <w:r w:rsidR="00507343" w:rsidRPr="00A86BFB">
        <w:rPr>
          <w:rFonts w:ascii="Franklin Gothic Demi Cond" w:hAnsi="Franklin Gothic Demi Cond"/>
          <w:color w:val="336699"/>
          <w:sz w:val="28"/>
          <w:szCs w:val="28"/>
        </w:rPr>
        <w:t>одписи</w:t>
      </w:r>
      <w:r w:rsidR="008D0C91" w:rsidRPr="00A86BFB">
        <w:rPr>
          <w:rFonts w:ascii="Franklin Gothic Demi Cond" w:hAnsi="Franklin Gothic Demi Cond"/>
          <w:color w:val="336699"/>
          <w:sz w:val="28"/>
          <w:szCs w:val="28"/>
        </w:rPr>
        <w:t xml:space="preserve"> в соответствии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 xml:space="preserve"> с ГОСТ Р 34.10-2001, ГОСТ Р 34.10-2012;</w:t>
      </w:r>
    </w:p>
    <w:p w:rsidR="008D0C91" w:rsidRDefault="00D65963" w:rsidP="0059371F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в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>ыработки ключей симметричного шифрования в соответствии с ГОСТ 28147-89;</w:t>
      </w:r>
    </w:p>
    <w:p w:rsidR="008D0C91" w:rsidRDefault="00D65963" w:rsidP="0059371F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в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>ы</w:t>
      </w:r>
      <w:r w:rsidR="0059371F" w:rsidRPr="00C66A8F">
        <w:rPr>
          <w:rFonts w:ascii="Franklin Gothic Demi Cond" w:hAnsi="Franklin Gothic Demi Cond"/>
          <w:color w:val="336699"/>
          <w:sz w:val="28"/>
          <w:szCs w:val="28"/>
        </w:rPr>
        <w:t>работк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>и</w:t>
      </w:r>
      <w:r w:rsidR="0059371F" w:rsidRPr="00C66A8F">
        <w:rPr>
          <w:rFonts w:ascii="Franklin Gothic Demi Cond" w:hAnsi="Franklin Gothic Demi Cond"/>
          <w:color w:val="336699"/>
          <w:sz w:val="28"/>
          <w:szCs w:val="28"/>
        </w:rPr>
        <w:t xml:space="preserve"> ключей парной связи по схеме Диффи-Хеллмана в соответствии с RFC4357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>;</w:t>
      </w:r>
    </w:p>
    <w:p w:rsidR="001C5375" w:rsidRPr="00643387" w:rsidRDefault="00D65963" w:rsidP="00643387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г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>енерации шума</w:t>
      </w:r>
      <w:r w:rsidR="0059371F" w:rsidRPr="00C66A8F">
        <w:rPr>
          <w:rFonts w:ascii="Franklin Gothic Demi Cond" w:hAnsi="Franklin Gothic Demi Cond"/>
          <w:color w:val="336699"/>
          <w:sz w:val="28"/>
          <w:szCs w:val="28"/>
        </w:rPr>
        <w:t>.</w:t>
      </w:r>
    </w:p>
    <w:p w:rsidR="00AE5526" w:rsidRDefault="00AE5526" w:rsidP="003933DC">
      <w:pPr>
        <w:spacing w:before="100" w:beforeAutospacing="1" w:after="100" w:afterAutospacing="1" w:line="276" w:lineRule="auto"/>
        <w:ind w:left="1701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</w:p>
    <w:p w:rsidR="00E11FC5" w:rsidRDefault="0052045C" w:rsidP="003933DC">
      <w:pPr>
        <w:spacing w:before="100" w:beforeAutospacing="1" w:after="100" w:afterAutospacing="1" w:line="276" w:lineRule="auto"/>
        <w:ind w:left="1701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  <w:r w:rsidRPr="00624EDC">
        <w:rPr>
          <w:rFonts w:ascii="Franklin Gothic Heavy" w:hAnsi="Franklin Gothic Heavy"/>
          <w:b/>
          <w:color w:val="336699"/>
          <w:sz w:val="28"/>
          <w:szCs w:val="28"/>
        </w:rPr>
        <w:t>ПРИНЦИП РАБОТЫ</w:t>
      </w:r>
    </w:p>
    <w:p w:rsidR="00AE5526" w:rsidRPr="00624EDC" w:rsidRDefault="00AE5526" w:rsidP="003933DC">
      <w:pPr>
        <w:spacing w:before="100" w:beforeAutospacing="1" w:after="100" w:afterAutospacing="1" w:line="276" w:lineRule="auto"/>
        <w:ind w:left="1701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</w:p>
    <w:p w:rsidR="00285DA2" w:rsidRDefault="001C5375" w:rsidP="00285DA2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«</w:t>
      </w:r>
      <w:r w:rsidRPr="001C5375">
        <w:rPr>
          <w:rFonts w:ascii="Franklin Gothic Demi Cond" w:hAnsi="Franklin Gothic Demi Cond"/>
          <w:color w:val="336699"/>
          <w:sz w:val="28"/>
          <w:szCs w:val="28"/>
        </w:rPr>
        <w:t>ГСЧ Гроссмейстер»</w:t>
      </w:r>
      <w:r w:rsidR="002A637D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285DA2">
        <w:rPr>
          <w:rFonts w:ascii="Franklin Gothic Demi Cond" w:hAnsi="Franklin Gothic Demi Cond"/>
          <w:color w:val="336699"/>
          <w:sz w:val="28"/>
          <w:szCs w:val="28"/>
        </w:rPr>
        <w:t xml:space="preserve">использует в качестве источника </w:t>
      </w:r>
      <w:r w:rsidR="00930EF7">
        <w:rPr>
          <w:rFonts w:ascii="Franklin Gothic Demi Cond" w:hAnsi="Franklin Gothic Demi Cond"/>
          <w:color w:val="336699"/>
          <w:sz w:val="28"/>
          <w:szCs w:val="28"/>
        </w:rPr>
        <w:t>случайных событий  шумящий</w:t>
      </w:r>
      <w:r w:rsidR="00DD0AE4">
        <w:rPr>
          <w:rFonts w:ascii="Franklin Gothic Demi Cond" w:hAnsi="Franklin Gothic Demi Cond"/>
          <w:color w:val="336699"/>
          <w:sz w:val="28"/>
          <w:szCs w:val="28"/>
        </w:rPr>
        <w:t xml:space="preserve"> диод</w:t>
      </w:r>
      <w:r w:rsidR="00285DA2" w:rsidRPr="00285DA2">
        <w:rPr>
          <w:rFonts w:ascii="Franklin Gothic Demi Cond" w:hAnsi="Franklin Gothic Demi Cond"/>
          <w:color w:val="336699"/>
          <w:sz w:val="28"/>
          <w:szCs w:val="28"/>
        </w:rPr>
        <w:t>, специально разработанны</w:t>
      </w:r>
      <w:r w:rsidR="00285DA2">
        <w:rPr>
          <w:rFonts w:ascii="Franklin Gothic Demi Cond" w:hAnsi="Franklin Gothic Demi Cond"/>
          <w:color w:val="336699"/>
          <w:sz w:val="28"/>
          <w:szCs w:val="28"/>
        </w:rPr>
        <w:t>й</w:t>
      </w:r>
      <w:r w:rsidR="00285DA2" w:rsidRPr="00285DA2">
        <w:rPr>
          <w:rFonts w:ascii="Franklin Gothic Demi Cond" w:hAnsi="Franklin Gothic Demi Cond"/>
          <w:color w:val="336699"/>
          <w:sz w:val="28"/>
          <w:szCs w:val="28"/>
        </w:rPr>
        <w:t xml:space="preserve"> для </w:t>
      </w:r>
      <w:r w:rsidR="00930EF7">
        <w:rPr>
          <w:rFonts w:ascii="Franklin Gothic Demi Cond" w:hAnsi="Franklin Gothic Demi Cond"/>
          <w:color w:val="336699"/>
          <w:sz w:val="28"/>
          <w:szCs w:val="28"/>
        </w:rPr>
        <w:t>этих</w:t>
      </w:r>
      <w:r w:rsidR="002A637D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285DA2" w:rsidRPr="00285DA2">
        <w:rPr>
          <w:rFonts w:ascii="Franklin Gothic Demi Cond" w:hAnsi="Franklin Gothic Demi Cond"/>
          <w:color w:val="336699"/>
          <w:sz w:val="28"/>
          <w:szCs w:val="28"/>
        </w:rPr>
        <w:t>целей</w:t>
      </w:r>
      <w:r w:rsidR="00D65963">
        <w:rPr>
          <w:rFonts w:ascii="Franklin Gothic Demi Cond" w:hAnsi="Franklin Gothic Demi Cond"/>
          <w:color w:val="336699"/>
          <w:sz w:val="28"/>
          <w:szCs w:val="28"/>
        </w:rPr>
        <w:t>.</w:t>
      </w:r>
    </w:p>
    <w:p w:rsidR="00285DA2" w:rsidRDefault="00285DA2" w:rsidP="00285DA2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285DA2">
        <w:rPr>
          <w:rFonts w:ascii="Franklin Gothic Demi Cond" w:hAnsi="Franklin Gothic Demi Cond"/>
          <w:color w:val="336699"/>
          <w:sz w:val="28"/>
          <w:szCs w:val="28"/>
        </w:rPr>
        <w:t xml:space="preserve">Работа диода основана на туннельном пробое обратно смещенного (p-n) – перехода. </w:t>
      </w:r>
      <w:r w:rsidR="007975BE">
        <w:rPr>
          <w:rFonts w:ascii="Franklin Gothic Demi Cond" w:hAnsi="Franklin Gothic Demi Cond"/>
          <w:color w:val="336699"/>
          <w:sz w:val="28"/>
          <w:szCs w:val="28"/>
        </w:rPr>
        <w:t>Д</w:t>
      </w:r>
      <w:r w:rsidR="007975BE" w:rsidRPr="00285DA2">
        <w:rPr>
          <w:rFonts w:ascii="Franklin Gothic Demi Cond" w:hAnsi="Franklin Gothic Demi Cond"/>
          <w:color w:val="336699"/>
          <w:sz w:val="28"/>
          <w:szCs w:val="28"/>
        </w:rPr>
        <w:t xml:space="preserve">анный </w:t>
      </w:r>
      <w:r w:rsidR="007975BE">
        <w:rPr>
          <w:rFonts w:ascii="Franklin Gothic Demi Cond" w:hAnsi="Franklin Gothic Demi Cond"/>
          <w:color w:val="336699"/>
          <w:sz w:val="28"/>
          <w:szCs w:val="28"/>
        </w:rPr>
        <w:t xml:space="preserve">физический </w:t>
      </w:r>
      <w:r w:rsidR="007975BE" w:rsidRPr="00285DA2">
        <w:rPr>
          <w:rFonts w:ascii="Franklin Gothic Demi Cond" w:hAnsi="Franklin Gothic Demi Cond"/>
          <w:color w:val="336699"/>
          <w:sz w:val="28"/>
          <w:szCs w:val="28"/>
        </w:rPr>
        <w:t>процесс носит случайный характер</w:t>
      </w:r>
      <w:r w:rsidRPr="00285DA2">
        <w:rPr>
          <w:rFonts w:ascii="Franklin Gothic Demi Cond" w:hAnsi="Franklin Gothic Demi Cond"/>
          <w:color w:val="336699"/>
          <w:sz w:val="28"/>
          <w:szCs w:val="28"/>
        </w:rPr>
        <w:t xml:space="preserve">. 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>Микроконтроллер оцифровывает п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>олученн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>ую</w:t>
      </w:r>
      <w:r w:rsidR="00003538">
        <w:rPr>
          <w:rFonts w:ascii="Franklin Gothic Demi Cond" w:hAnsi="Franklin Gothic Demi Cond"/>
          <w:color w:val="336699"/>
          <w:sz w:val="28"/>
          <w:szCs w:val="28"/>
        </w:rPr>
        <w:t xml:space="preserve"> последовательность</w:t>
      </w:r>
      <w:r w:rsidR="00DA0CFA">
        <w:rPr>
          <w:rFonts w:ascii="Franklin Gothic Demi Cond" w:hAnsi="Franklin Gothic Demi Cond"/>
          <w:color w:val="336699"/>
          <w:sz w:val="28"/>
          <w:szCs w:val="28"/>
        </w:rPr>
        <w:t xml:space="preserve"> случайных событий и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 xml:space="preserve"> про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>в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 xml:space="preserve">одит 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 xml:space="preserve">ее 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>алгоритмическую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 xml:space="preserve"> обработку</w:t>
      </w:r>
      <w:r w:rsidR="00DA0CFA">
        <w:rPr>
          <w:rFonts w:ascii="Franklin Gothic Demi Cond" w:hAnsi="Franklin Gothic Demi Cond"/>
          <w:color w:val="336699"/>
          <w:sz w:val="28"/>
          <w:szCs w:val="28"/>
        </w:rPr>
        <w:t xml:space="preserve">, </w:t>
      </w:r>
      <w:r w:rsidR="008D0C91">
        <w:rPr>
          <w:rFonts w:ascii="Franklin Gothic Demi Cond" w:hAnsi="Franklin Gothic Demi Cond"/>
          <w:color w:val="336699"/>
          <w:sz w:val="28"/>
          <w:szCs w:val="28"/>
        </w:rPr>
        <w:t>которая</w:t>
      </w:r>
      <w:r w:rsidR="00DA0CFA">
        <w:rPr>
          <w:rFonts w:ascii="Franklin Gothic Demi Cond" w:hAnsi="Franklin Gothic Demi Cond"/>
          <w:color w:val="336699"/>
          <w:sz w:val="28"/>
          <w:szCs w:val="28"/>
        </w:rPr>
        <w:t xml:space="preserve"> придает выработанной двоичной последовательности необходимые статистические свойства</w:t>
      </w:r>
      <w:r w:rsidR="00BF2637">
        <w:rPr>
          <w:rFonts w:ascii="Franklin Gothic Demi Cond" w:hAnsi="Franklin Gothic Demi Cond"/>
          <w:color w:val="336699"/>
          <w:sz w:val="28"/>
          <w:szCs w:val="28"/>
        </w:rPr>
        <w:t>.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5E2659">
        <w:rPr>
          <w:rFonts w:ascii="Franklin Gothic Demi Cond" w:hAnsi="Franklin Gothic Demi Cond"/>
          <w:color w:val="336699"/>
          <w:sz w:val="28"/>
          <w:szCs w:val="28"/>
        </w:rPr>
        <w:t>Генератор</w:t>
      </w:r>
      <w:r w:rsidR="005E2659" w:rsidRPr="00B02457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DA0CFA">
        <w:rPr>
          <w:rFonts w:ascii="Franklin Gothic Demi Cond" w:hAnsi="Franklin Gothic Demi Cond"/>
          <w:color w:val="336699"/>
          <w:sz w:val="28"/>
          <w:szCs w:val="28"/>
        </w:rPr>
        <w:t xml:space="preserve">осуществляет постоянный 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>стати</w:t>
      </w:r>
      <w:r w:rsidR="00796FC2">
        <w:rPr>
          <w:rFonts w:ascii="Franklin Gothic Demi Cond" w:hAnsi="Franklin Gothic Demi Cond"/>
          <w:color w:val="336699"/>
          <w:sz w:val="28"/>
          <w:szCs w:val="28"/>
        </w:rPr>
        <w:t>сти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 xml:space="preserve">ческий контроль </w:t>
      </w:r>
      <w:r w:rsidR="00DA0CFA">
        <w:rPr>
          <w:rFonts w:ascii="Franklin Gothic Demi Cond" w:hAnsi="Franklin Gothic Demi Cond"/>
          <w:color w:val="336699"/>
          <w:sz w:val="28"/>
          <w:szCs w:val="28"/>
        </w:rPr>
        <w:t xml:space="preserve">вырабатываемой </w:t>
      </w:r>
      <w:r w:rsidRPr="00B02457">
        <w:rPr>
          <w:rFonts w:ascii="Franklin Gothic Demi Cond" w:hAnsi="Franklin Gothic Demi Cond"/>
          <w:color w:val="336699"/>
          <w:sz w:val="28"/>
          <w:szCs w:val="28"/>
        </w:rPr>
        <w:t>последовательности</w:t>
      </w:r>
      <w:r w:rsidR="00BF2637">
        <w:rPr>
          <w:rFonts w:ascii="Franklin Gothic Demi Cond" w:hAnsi="Franklin Gothic Demi Cond"/>
          <w:color w:val="336699"/>
          <w:sz w:val="28"/>
          <w:szCs w:val="28"/>
        </w:rPr>
        <w:t>.</w:t>
      </w:r>
    </w:p>
    <w:p w:rsidR="00142FDB" w:rsidRDefault="004F204F" w:rsidP="00142FDB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lastRenderedPageBreak/>
        <w:t xml:space="preserve">При производстве 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>«</w:t>
      </w:r>
      <w:r w:rsidR="00142FDB" w:rsidRPr="001C5375">
        <w:rPr>
          <w:rFonts w:ascii="Franklin Gothic Demi Cond" w:hAnsi="Franklin Gothic Demi Cond"/>
          <w:color w:val="336699"/>
          <w:sz w:val="28"/>
          <w:szCs w:val="28"/>
        </w:rPr>
        <w:t>ГСЧ Гроссмейстер»</w:t>
      </w:r>
      <w:r w:rsidR="00283D8E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>
        <w:rPr>
          <w:rFonts w:ascii="Franklin Gothic Demi Cond" w:hAnsi="Franklin Gothic Demi Cond"/>
          <w:color w:val="336699"/>
          <w:sz w:val="28"/>
          <w:szCs w:val="28"/>
        </w:rPr>
        <w:t>используется специальная технология,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 xml:space="preserve"> котор</w:t>
      </w:r>
      <w:r>
        <w:rPr>
          <w:rFonts w:ascii="Franklin Gothic Demi Cond" w:hAnsi="Franklin Gothic Demi Cond"/>
          <w:color w:val="336699"/>
          <w:sz w:val="28"/>
          <w:szCs w:val="28"/>
        </w:rPr>
        <w:t>ая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 xml:space="preserve"> обеспечивает защиту от несанкционированной</w:t>
      </w:r>
      <w:r w:rsidR="00283D8E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>
        <w:rPr>
          <w:rFonts w:ascii="Franklin Gothic Demi Cond" w:hAnsi="Franklin Gothic Demi Cond"/>
          <w:color w:val="336699"/>
          <w:sz w:val="28"/>
          <w:szCs w:val="28"/>
        </w:rPr>
        <w:t>пере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>прошивки</w:t>
      </w:r>
      <w:r>
        <w:rPr>
          <w:rFonts w:ascii="Franklin Gothic Demi Cond" w:hAnsi="Franklin Gothic Demi Cond"/>
          <w:color w:val="336699"/>
          <w:sz w:val="28"/>
          <w:szCs w:val="28"/>
        </w:rPr>
        <w:t xml:space="preserve"> микроконтроллера </w:t>
      </w:r>
      <w:r w:rsidR="005E2659">
        <w:rPr>
          <w:rFonts w:ascii="Franklin Gothic Demi Cond" w:hAnsi="Franklin Gothic Demi Cond"/>
          <w:color w:val="336699"/>
          <w:sz w:val="28"/>
          <w:szCs w:val="28"/>
        </w:rPr>
        <w:t>генератора</w:t>
      </w:r>
      <w:r w:rsidR="00142FDB">
        <w:rPr>
          <w:rFonts w:ascii="Franklin Gothic Demi Cond" w:hAnsi="Franklin Gothic Demi Cond"/>
          <w:color w:val="336699"/>
          <w:sz w:val="28"/>
          <w:szCs w:val="28"/>
        </w:rPr>
        <w:t>.</w:t>
      </w:r>
    </w:p>
    <w:p w:rsidR="0059371F" w:rsidRDefault="001C5375" w:rsidP="00142FDB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«</w:t>
      </w:r>
      <w:r w:rsidRPr="001C5375">
        <w:rPr>
          <w:rFonts w:ascii="Franklin Gothic Demi Cond" w:hAnsi="Franklin Gothic Demi Cond"/>
          <w:color w:val="336699"/>
          <w:sz w:val="28"/>
          <w:szCs w:val="28"/>
        </w:rPr>
        <w:t>ГСЧ Гроссмейстер»</w:t>
      </w:r>
      <w:r w:rsidR="00283D8E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566BC7">
        <w:rPr>
          <w:rFonts w:ascii="Franklin Gothic Demi Cond" w:hAnsi="Franklin Gothic Demi Cond"/>
          <w:color w:val="336699"/>
          <w:sz w:val="28"/>
          <w:szCs w:val="28"/>
        </w:rPr>
        <w:t>обеспечивает необходимую стойкость защиты информации при использовании</w:t>
      </w:r>
      <w:r w:rsidR="0059371F">
        <w:rPr>
          <w:rFonts w:ascii="Franklin Gothic Demi Cond" w:hAnsi="Franklin Gothic Demi Cond"/>
          <w:color w:val="336699"/>
          <w:sz w:val="28"/>
          <w:szCs w:val="28"/>
        </w:rPr>
        <w:t xml:space="preserve"> СКЗИ, так как гарантирует невозможность восстановления </w:t>
      </w:r>
      <w:r w:rsidR="00564EBE">
        <w:rPr>
          <w:rFonts w:ascii="Franklin Gothic Demi Cond" w:hAnsi="Franklin Gothic Demi Cond"/>
          <w:color w:val="336699"/>
          <w:sz w:val="28"/>
          <w:szCs w:val="28"/>
        </w:rPr>
        <w:t>ключевой последовательности</w:t>
      </w:r>
      <w:r w:rsidR="0059371F">
        <w:rPr>
          <w:rFonts w:ascii="Franklin Gothic Demi Cond" w:hAnsi="Franklin Gothic Demi Cond"/>
          <w:color w:val="336699"/>
          <w:sz w:val="28"/>
          <w:szCs w:val="28"/>
        </w:rPr>
        <w:t xml:space="preserve"> методами реверс-инжиниринга.</w:t>
      </w:r>
    </w:p>
    <w:p w:rsidR="001C5375" w:rsidRPr="003C16F3" w:rsidRDefault="001C5375" w:rsidP="003C16F3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«</w:t>
      </w:r>
      <w:r w:rsidRPr="001C5375">
        <w:rPr>
          <w:rFonts w:ascii="Franklin Gothic Demi Cond" w:hAnsi="Franklin Gothic Demi Cond"/>
          <w:color w:val="336699"/>
          <w:sz w:val="28"/>
          <w:szCs w:val="28"/>
        </w:rPr>
        <w:t>ГСЧ Гроссмейстер»</w:t>
      </w:r>
      <w:r w:rsidR="00920163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564EBE">
        <w:rPr>
          <w:rFonts w:ascii="Franklin Gothic Demi Cond" w:hAnsi="Franklin Gothic Demi Cond"/>
          <w:color w:val="336699"/>
          <w:sz w:val="28"/>
          <w:szCs w:val="28"/>
        </w:rPr>
        <w:t xml:space="preserve">в заводском исполнении </w:t>
      </w:r>
      <w:r>
        <w:rPr>
          <w:rFonts w:ascii="Franklin Gothic Demi Cond" w:hAnsi="Franklin Gothic Demi Cond"/>
          <w:color w:val="336699"/>
          <w:sz w:val="28"/>
          <w:szCs w:val="28"/>
        </w:rPr>
        <w:t>оснащен</w:t>
      </w:r>
      <w:r w:rsidR="00564EBE">
        <w:rPr>
          <w:rFonts w:ascii="Franklin Gothic Demi Cond" w:hAnsi="Franklin Gothic Demi Cond"/>
          <w:color w:val="336699"/>
          <w:sz w:val="28"/>
          <w:szCs w:val="28"/>
        </w:rPr>
        <w:t xml:space="preserve"> микро</w:t>
      </w:r>
      <w:r>
        <w:rPr>
          <w:rFonts w:ascii="Franklin Gothic Demi Cond" w:hAnsi="Franklin Gothic Demi Cond"/>
          <w:color w:val="336699"/>
          <w:sz w:val="28"/>
          <w:szCs w:val="28"/>
        </w:rPr>
        <w:t>-</w:t>
      </w:r>
      <w:r w:rsidR="00564EBE">
        <w:rPr>
          <w:rFonts w:ascii="Franklin Gothic Demi Cond" w:hAnsi="Franklin Gothic Demi Cond"/>
          <w:color w:val="336699"/>
          <w:sz w:val="28"/>
          <w:szCs w:val="28"/>
        </w:rPr>
        <w:t>разъемом</w:t>
      </w:r>
      <w:r w:rsidR="00920163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564EBE">
        <w:rPr>
          <w:rFonts w:ascii="Franklin Gothic Demi Cond" w:hAnsi="Franklin Gothic Demi Cond"/>
          <w:color w:val="336699"/>
          <w:sz w:val="28"/>
          <w:szCs w:val="28"/>
          <w:lang w:val="en-US"/>
        </w:rPr>
        <w:t>DF</w:t>
      </w:r>
      <w:r w:rsidR="005075F0" w:rsidRPr="00D917EC">
        <w:rPr>
          <w:rFonts w:ascii="Franklin Gothic Demi Cond" w:hAnsi="Franklin Gothic Demi Cond"/>
          <w:color w:val="336699"/>
          <w:sz w:val="28"/>
          <w:szCs w:val="28"/>
        </w:rPr>
        <w:t>12-10</w:t>
      </w:r>
      <w:r w:rsidR="00564EBE">
        <w:rPr>
          <w:rFonts w:ascii="Franklin Gothic Demi Cond" w:hAnsi="Franklin Gothic Demi Cond"/>
          <w:color w:val="336699"/>
          <w:sz w:val="28"/>
          <w:szCs w:val="28"/>
          <w:lang w:val="en-US"/>
        </w:rPr>
        <w:t>DP</w:t>
      </w:r>
      <w:r w:rsidR="00920163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564EBE">
        <w:rPr>
          <w:rFonts w:ascii="Franklin Gothic Demi Cond" w:hAnsi="Franklin Gothic Demi Cond"/>
          <w:color w:val="336699"/>
          <w:sz w:val="28"/>
          <w:szCs w:val="28"/>
        </w:rPr>
        <w:t xml:space="preserve">и </w:t>
      </w:r>
      <w:r w:rsidR="00BF2637">
        <w:rPr>
          <w:rFonts w:ascii="Franklin Gothic Demi Cond" w:hAnsi="Franklin Gothic Demi Cond"/>
          <w:color w:val="336699"/>
          <w:sz w:val="28"/>
          <w:szCs w:val="28"/>
        </w:rPr>
        <w:t xml:space="preserve">обеспечивает </w:t>
      </w:r>
      <w:r w:rsidR="0059371F">
        <w:rPr>
          <w:rFonts w:ascii="Franklin Gothic Demi Cond" w:hAnsi="Franklin Gothic Demi Cond"/>
          <w:color w:val="336699"/>
          <w:sz w:val="28"/>
          <w:szCs w:val="28"/>
        </w:rPr>
        <w:t xml:space="preserve">встраивание в </w:t>
      </w:r>
      <w:r w:rsidR="00564EBE">
        <w:rPr>
          <w:rFonts w:ascii="Franklin Gothic Demi Cond" w:hAnsi="Franklin Gothic Demi Cond"/>
          <w:color w:val="336699"/>
          <w:sz w:val="28"/>
          <w:szCs w:val="28"/>
        </w:rPr>
        <w:t>различные электронные устройства</w:t>
      </w:r>
      <w:r w:rsidR="0059371F" w:rsidRPr="00B02457">
        <w:rPr>
          <w:rFonts w:ascii="Franklin Gothic Demi Cond" w:hAnsi="Franklin Gothic Demi Cond"/>
          <w:color w:val="336699"/>
          <w:sz w:val="28"/>
          <w:szCs w:val="28"/>
        </w:rPr>
        <w:t xml:space="preserve"> по интерфейсам SPI и I</w:t>
      </w:r>
      <w:r w:rsidR="0059371F" w:rsidRPr="003933DC">
        <w:rPr>
          <w:rFonts w:ascii="Franklin Gothic Demi Cond" w:hAnsi="Franklin Gothic Demi Cond"/>
          <w:color w:val="336699"/>
          <w:sz w:val="28"/>
          <w:szCs w:val="28"/>
          <w:vertAlign w:val="superscript"/>
        </w:rPr>
        <w:t>2</w:t>
      </w:r>
      <w:r w:rsidR="0059371F" w:rsidRPr="00B02457">
        <w:rPr>
          <w:rFonts w:ascii="Franklin Gothic Demi Cond" w:hAnsi="Franklin Gothic Demi Cond"/>
          <w:color w:val="336699"/>
          <w:sz w:val="28"/>
          <w:szCs w:val="28"/>
        </w:rPr>
        <w:t>C.</w:t>
      </w:r>
      <w:r w:rsidR="00920163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476BE1">
        <w:rPr>
          <w:rFonts w:ascii="Franklin Gothic Demi Cond" w:hAnsi="Franklin Gothic Demi Cond"/>
          <w:color w:val="336699"/>
          <w:sz w:val="28"/>
          <w:szCs w:val="28"/>
        </w:rPr>
        <w:t xml:space="preserve">Устройство имеет небольшие геометрические размеры и устойчиво к вибрациям. </w:t>
      </w:r>
      <w:r w:rsidR="00564EBE">
        <w:rPr>
          <w:rFonts w:ascii="Franklin Gothic Demi Cond" w:hAnsi="Franklin Gothic Demi Cond"/>
          <w:color w:val="336699"/>
          <w:sz w:val="28"/>
          <w:szCs w:val="28"/>
        </w:rPr>
        <w:t>П</w:t>
      </w:r>
      <w:r w:rsidR="00640D78">
        <w:rPr>
          <w:rFonts w:ascii="Franklin Gothic Demi Cond" w:hAnsi="Franklin Gothic Demi Cond"/>
          <w:color w:val="336699"/>
          <w:sz w:val="28"/>
          <w:szCs w:val="28"/>
        </w:rPr>
        <w:t>о заказу возможна</w:t>
      </w:r>
      <w:r w:rsidR="00920163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640D78">
        <w:rPr>
          <w:rFonts w:ascii="Franklin Gothic Demi Cond" w:hAnsi="Franklin Gothic Demi Cond"/>
          <w:color w:val="336699"/>
          <w:sz w:val="28"/>
          <w:szCs w:val="28"/>
        </w:rPr>
        <w:t xml:space="preserve">комплектация с разъемами </w:t>
      </w:r>
      <w:r w:rsidR="00640D78">
        <w:rPr>
          <w:rFonts w:ascii="Franklin Gothic Demi Cond" w:hAnsi="Franklin Gothic Demi Cond"/>
          <w:color w:val="336699"/>
          <w:sz w:val="28"/>
          <w:szCs w:val="28"/>
          <w:lang w:val="en-US"/>
        </w:rPr>
        <w:t>USB</w:t>
      </w:r>
      <w:r w:rsidR="002A637D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="00640D78">
        <w:rPr>
          <w:rFonts w:ascii="Franklin Gothic Demi Cond" w:hAnsi="Franklin Gothic Demi Cond"/>
          <w:color w:val="336699"/>
          <w:sz w:val="28"/>
          <w:szCs w:val="28"/>
        </w:rPr>
        <w:t xml:space="preserve">и </w:t>
      </w:r>
      <w:r w:rsidR="00640D78">
        <w:rPr>
          <w:rFonts w:ascii="Franklin Gothic Demi Cond" w:hAnsi="Franklin Gothic Demi Cond"/>
          <w:color w:val="336699"/>
          <w:sz w:val="28"/>
          <w:szCs w:val="28"/>
          <w:lang w:val="en-US"/>
        </w:rPr>
        <w:t>Micro</w:t>
      </w:r>
      <w:r w:rsidR="005075F0" w:rsidRPr="00D917EC">
        <w:rPr>
          <w:rFonts w:ascii="Franklin Gothic Demi Cond" w:hAnsi="Franklin Gothic Demi Cond"/>
          <w:color w:val="336699"/>
          <w:sz w:val="28"/>
          <w:szCs w:val="28"/>
        </w:rPr>
        <w:t>-</w:t>
      </w:r>
      <w:r w:rsidR="00640D78">
        <w:rPr>
          <w:rFonts w:ascii="Franklin Gothic Demi Cond" w:hAnsi="Franklin Gothic Demi Cond"/>
          <w:color w:val="336699"/>
          <w:sz w:val="28"/>
          <w:szCs w:val="28"/>
          <w:lang w:val="en-US"/>
        </w:rPr>
        <w:t>USB</w:t>
      </w:r>
      <w:r w:rsidR="005075F0" w:rsidRPr="00D917EC">
        <w:rPr>
          <w:rFonts w:ascii="Franklin Gothic Demi Cond" w:hAnsi="Franklin Gothic Demi Cond"/>
          <w:color w:val="336699"/>
          <w:sz w:val="28"/>
          <w:szCs w:val="28"/>
        </w:rPr>
        <w:t>.</w:t>
      </w:r>
    </w:p>
    <w:p w:rsidR="001C5375" w:rsidRPr="00624EDC" w:rsidRDefault="003F3BD4" w:rsidP="003C16F3">
      <w:pPr>
        <w:spacing w:before="100" w:beforeAutospacing="1" w:after="100" w:afterAutospacing="1" w:line="276" w:lineRule="auto"/>
        <w:ind w:left="1701"/>
        <w:jc w:val="both"/>
        <w:rPr>
          <w:rFonts w:ascii="Franklin Gothic Heavy" w:hAnsi="Franklin Gothic Heavy"/>
          <w:b/>
          <w:color w:val="336699"/>
          <w:sz w:val="28"/>
          <w:szCs w:val="28"/>
        </w:rPr>
      </w:pPr>
      <w:r>
        <w:rPr>
          <w:rFonts w:ascii="Franklin Gothic Heavy" w:hAnsi="Franklin Gothic Heavy"/>
          <w:b/>
          <w:color w:val="336699"/>
          <w:sz w:val="28"/>
          <w:szCs w:val="28"/>
        </w:rPr>
        <w:t>ОБЛАСТИ</w:t>
      </w:r>
      <w:r w:rsidR="00624EDC" w:rsidRPr="00624EDC">
        <w:rPr>
          <w:rFonts w:ascii="Franklin Gothic Heavy" w:hAnsi="Franklin Gothic Heavy"/>
          <w:b/>
          <w:color w:val="336699"/>
          <w:sz w:val="28"/>
          <w:szCs w:val="28"/>
        </w:rPr>
        <w:t xml:space="preserve"> ПРИМЕНЕНИЯ</w:t>
      </w:r>
    </w:p>
    <w:p w:rsidR="00BF2637" w:rsidRPr="00A86BFB" w:rsidRDefault="00640D78" w:rsidP="00566BC7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A86BFB">
        <w:rPr>
          <w:rFonts w:ascii="Franklin Gothic Demi Cond" w:hAnsi="Franklin Gothic Demi Cond"/>
          <w:color w:val="336699"/>
          <w:sz w:val="28"/>
          <w:szCs w:val="28"/>
        </w:rPr>
        <w:t>Устройства</w:t>
      </w:r>
      <w:r w:rsidR="00624EDC" w:rsidRPr="00A86BFB">
        <w:rPr>
          <w:rFonts w:ascii="Franklin Gothic Demi Cond" w:hAnsi="Franklin Gothic Demi Cond"/>
          <w:color w:val="336699"/>
          <w:sz w:val="28"/>
          <w:szCs w:val="28"/>
        </w:rPr>
        <w:t xml:space="preserve"> аутентификации пользователей</w:t>
      </w:r>
      <w:r w:rsidR="00BF2637" w:rsidRPr="00A86BFB">
        <w:rPr>
          <w:rFonts w:ascii="Franklin Gothic Demi Cond" w:hAnsi="Franklin Gothic Demi Cond"/>
          <w:color w:val="336699"/>
          <w:sz w:val="28"/>
          <w:szCs w:val="28"/>
        </w:rPr>
        <w:t>;</w:t>
      </w:r>
    </w:p>
    <w:p w:rsidR="00566BC7" w:rsidRPr="00A86BFB" w:rsidRDefault="001977EE" w:rsidP="00566BC7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Устройства э</w:t>
      </w:r>
      <w:r w:rsidR="00BD44E2" w:rsidRPr="00A86BFB">
        <w:rPr>
          <w:rFonts w:ascii="Franklin Gothic Demi Cond" w:hAnsi="Franklin Gothic Demi Cond"/>
          <w:color w:val="336699"/>
          <w:sz w:val="28"/>
          <w:szCs w:val="28"/>
        </w:rPr>
        <w:t xml:space="preserve">лектронной </w:t>
      </w:r>
      <w:r>
        <w:rPr>
          <w:rFonts w:ascii="Franklin Gothic Demi Cond" w:hAnsi="Franklin Gothic Demi Cond"/>
          <w:color w:val="336699"/>
          <w:sz w:val="28"/>
          <w:szCs w:val="28"/>
        </w:rPr>
        <w:t>п</w:t>
      </w:r>
      <w:r w:rsidR="00BD44E2" w:rsidRPr="00A86BFB">
        <w:rPr>
          <w:rFonts w:ascii="Franklin Gothic Demi Cond" w:hAnsi="Franklin Gothic Demi Cond"/>
          <w:color w:val="336699"/>
          <w:sz w:val="28"/>
          <w:szCs w:val="28"/>
        </w:rPr>
        <w:t>одписи</w:t>
      </w:r>
      <w:r w:rsidR="00BF2637" w:rsidRPr="00A86BFB">
        <w:rPr>
          <w:rFonts w:ascii="Franklin Gothic Demi Cond" w:hAnsi="Franklin Gothic Demi Cond"/>
          <w:color w:val="336699"/>
          <w:sz w:val="28"/>
          <w:szCs w:val="28"/>
        </w:rPr>
        <w:t>;</w:t>
      </w:r>
    </w:p>
    <w:p w:rsidR="009E529B" w:rsidRDefault="00624EDC" w:rsidP="00BF2637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566BC7">
        <w:rPr>
          <w:rFonts w:ascii="Franklin Gothic Demi Cond" w:hAnsi="Franklin Gothic Demi Cond"/>
          <w:color w:val="336699"/>
          <w:sz w:val="28"/>
          <w:szCs w:val="28"/>
        </w:rPr>
        <w:t>Поточны</w:t>
      </w:r>
      <w:r w:rsidR="00BF2637">
        <w:rPr>
          <w:rFonts w:ascii="Franklin Gothic Demi Cond" w:hAnsi="Franklin Gothic Demi Cond"/>
          <w:color w:val="336699"/>
          <w:sz w:val="28"/>
          <w:szCs w:val="28"/>
        </w:rPr>
        <w:t xml:space="preserve">е </w:t>
      </w:r>
      <w:r w:rsidRPr="00566BC7">
        <w:rPr>
          <w:rFonts w:ascii="Franklin Gothic Demi Cond" w:hAnsi="Franklin Gothic Demi Cond"/>
          <w:color w:val="336699"/>
          <w:sz w:val="28"/>
          <w:szCs w:val="28"/>
        </w:rPr>
        <w:t>шифратор</w:t>
      </w:r>
      <w:r w:rsidR="00BF2637">
        <w:rPr>
          <w:rFonts w:ascii="Franklin Gothic Demi Cond" w:hAnsi="Franklin Gothic Demi Cond"/>
          <w:color w:val="336699"/>
          <w:sz w:val="28"/>
          <w:szCs w:val="28"/>
        </w:rPr>
        <w:t>ы</w:t>
      </w:r>
      <w:r w:rsidR="00566BC7" w:rsidRPr="00566BC7">
        <w:rPr>
          <w:rFonts w:ascii="Franklin Gothic Demi Cond" w:hAnsi="Franklin Gothic Demi Cond"/>
          <w:color w:val="336699"/>
          <w:sz w:val="28"/>
          <w:szCs w:val="28"/>
          <w:lang w:val="en-US"/>
        </w:rPr>
        <w:t>;</w:t>
      </w:r>
    </w:p>
    <w:p w:rsidR="00BF2637" w:rsidRDefault="00566BC7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566BC7">
        <w:rPr>
          <w:rFonts w:ascii="Franklin Gothic Demi Cond" w:hAnsi="Franklin Gothic Demi Cond"/>
          <w:color w:val="336699"/>
          <w:sz w:val="28"/>
          <w:szCs w:val="28"/>
        </w:rPr>
        <w:t>Устройства защиты видеоконференций</w:t>
      </w:r>
      <w:r>
        <w:rPr>
          <w:rFonts w:ascii="Franklin Gothic Demi Cond" w:hAnsi="Franklin Gothic Demi Cond"/>
          <w:color w:val="336699"/>
          <w:sz w:val="28"/>
          <w:szCs w:val="28"/>
          <w:lang w:val="en-US"/>
        </w:rPr>
        <w:t>;</w:t>
      </w:r>
    </w:p>
    <w:p w:rsidR="009E529B" w:rsidRPr="00D917EC" w:rsidRDefault="00566BC7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Устройства защиты потока с наружных видеокамер</w:t>
      </w:r>
      <w:r w:rsidR="005075F0" w:rsidRPr="00D917EC">
        <w:rPr>
          <w:rFonts w:ascii="Franklin Gothic Demi Cond" w:hAnsi="Franklin Gothic Demi Cond"/>
          <w:color w:val="336699"/>
          <w:sz w:val="28"/>
          <w:szCs w:val="28"/>
        </w:rPr>
        <w:t>;</w:t>
      </w:r>
    </w:p>
    <w:p w:rsidR="009E529B" w:rsidRPr="00D917EC" w:rsidRDefault="00566BC7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Устройства защиты потока на наружные видео</w:t>
      </w:r>
      <w:r w:rsidR="001C5375">
        <w:rPr>
          <w:rFonts w:ascii="Franklin Gothic Demi Cond" w:hAnsi="Franklin Gothic Demi Cond"/>
          <w:color w:val="336699"/>
          <w:sz w:val="28"/>
          <w:szCs w:val="28"/>
        </w:rPr>
        <w:t>-</w:t>
      </w:r>
      <w:r>
        <w:rPr>
          <w:rFonts w:ascii="Franklin Gothic Demi Cond" w:hAnsi="Franklin Gothic Demi Cond"/>
          <w:color w:val="336699"/>
          <w:sz w:val="28"/>
          <w:szCs w:val="28"/>
        </w:rPr>
        <w:t>щиты</w:t>
      </w:r>
      <w:r w:rsidR="005075F0" w:rsidRPr="00D917EC">
        <w:rPr>
          <w:rFonts w:ascii="Franklin Gothic Demi Cond" w:hAnsi="Franklin Gothic Demi Cond"/>
          <w:color w:val="336699"/>
          <w:sz w:val="28"/>
          <w:szCs w:val="28"/>
        </w:rPr>
        <w:t>;</w:t>
      </w:r>
    </w:p>
    <w:p w:rsidR="00BC3BF9" w:rsidRPr="00BC3BF9" w:rsidRDefault="003616AE" w:rsidP="00D917EC">
      <w:pPr>
        <w:pStyle w:val="ab"/>
        <w:numPr>
          <w:ilvl w:val="0"/>
          <w:numId w:val="4"/>
        </w:numPr>
        <w:spacing w:before="100" w:beforeAutospacing="1" w:after="100" w:afterAutospacing="1" w:line="276" w:lineRule="auto"/>
        <w:ind w:left="2127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BF2637">
        <w:rPr>
          <w:rFonts w:ascii="Franklin Gothic Demi Cond" w:hAnsi="Franklin Gothic Demi Cond"/>
          <w:color w:val="336699"/>
          <w:sz w:val="28"/>
          <w:szCs w:val="28"/>
        </w:rPr>
        <w:t>Устройства защиты от перехвата.</w:t>
      </w:r>
    </w:p>
    <w:p w:rsidR="003C16F3" w:rsidRDefault="00E46DD9" w:rsidP="003C16F3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>
        <w:rPr>
          <w:rFonts w:ascii="Franklin Gothic Demi Cond" w:hAnsi="Franklin Gothic Demi Cond"/>
          <w:color w:val="336699"/>
          <w:sz w:val="28"/>
          <w:szCs w:val="28"/>
        </w:rPr>
        <w:t>В 201</w:t>
      </w:r>
      <w:r w:rsidR="00905569">
        <w:rPr>
          <w:rFonts w:ascii="Franklin Gothic Demi Cond" w:hAnsi="Franklin Gothic Demi Cond"/>
          <w:color w:val="336699"/>
          <w:sz w:val="28"/>
          <w:szCs w:val="28"/>
        </w:rPr>
        <w:t>7</w:t>
      </w:r>
      <w:r>
        <w:rPr>
          <w:rFonts w:ascii="Franklin Gothic Demi Cond" w:hAnsi="Franklin Gothic Demi Cond"/>
          <w:color w:val="336699"/>
          <w:sz w:val="28"/>
          <w:szCs w:val="28"/>
        </w:rPr>
        <w:t xml:space="preserve"> году р</w:t>
      </w:r>
      <w:r w:rsidR="003C16F3" w:rsidRPr="003C16F3">
        <w:rPr>
          <w:rFonts w:ascii="Franklin Gothic Demi Cond" w:hAnsi="Franklin Gothic Demi Cond"/>
          <w:color w:val="336699"/>
          <w:sz w:val="28"/>
          <w:szCs w:val="28"/>
        </w:rPr>
        <w:t>уководством войсковой части 43753</w:t>
      </w:r>
      <w:r w:rsidR="00905569">
        <w:rPr>
          <w:rFonts w:ascii="Franklin Gothic Demi Cond" w:hAnsi="Franklin Gothic Demi Cond"/>
          <w:color w:val="336699"/>
          <w:sz w:val="28"/>
          <w:szCs w:val="28"/>
        </w:rPr>
        <w:t>-Б</w:t>
      </w:r>
      <w:r w:rsidR="003C16F3" w:rsidRPr="003C16F3">
        <w:rPr>
          <w:rFonts w:ascii="Franklin Gothic Demi Cond" w:hAnsi="Franklin Gothic Demi Cond"/>
          <w:color w:val="336699"/>
          <w:sz w:val="28"/>
          <w:szCs w:val="28"/>
        </w:rPr>
        <w:t xml:space="preserve"> утверждено положительное «Заключение о соответствии «ГСЧ Гроссмейсте</w:t>
      </w:r>
      <w:r w:rsidR="00905569">
        <w:rPr>
          <w:rFonts w:ascii="Franklin Gothic Demi Cond" w:hAnsi="Franklin Gothic Demi Cond"/>
          <w:color w:val="336699"/>
          <w:sz w:val="28"/>
          <w:szCs w:val="28"/>
        </w:rPr>
        <w:t xml:space="preserve">р» «Требованиям к </w:t>
      </w:r>
      <w:r w:rsidR="00905569" w:rsidRPr="003C16F3">
        <w:rPr>
          <w:rFonts w:ascii="Franklin Gothic Demi Cond" w:hAnsi="Franklin Gothic Demi Cond"/>
          <w:color w:val="336699"/>
          <w:sz w:val="28"/>
          <w:szCs w:val="28"/>
        </w:rPr>
        <w:t xml:space="preserve">средствам </w:t>
      </w:r>
      <w:r w:rsidR="003C16F3" w:rsidRPr="003C16F3">
        <w:rPr>
          <w:rFonts w:ascii="Franklin Gothic Demi Cond" w:hAnsi="Franklin Gothic Demi Cond"/>
          <w:color w:val="336699"/>
          <w:sz w:val="28"/>
          <w:szCs w:val="28"/>
        </w:rPr>
        <w:t>криптографическ</w:t>
      </w:r>
      <w:r w:rsidR="00905569">
        <w:rPr>
          <w:rFonts w:ascii="Franklin Gothic Demi Cond" w:hAnsi="Franklin Gothic Demi Cond"/>
          <w:color w:val="336699"/>
          <w:sz w:val="28"/>
          <w:szCs w:val="28"/>
        </w:rPr>
        <w:t>ой защиты информации</w:t>
      </w:r>
      <w:r w:rsidR="003C16F3" w:rsidRPr="003C16F3">
        <w:rPr>
          <w:rFonts w:ascii="Franklin Gothic Demi Cond" w:hAnsi="Franklin Gothic Demi Cond"/>
          <w:color w:val="336699"/>
          <w:sz w:val="28"/>
          <w:szCs w:val="28"/>
        </w:rPr>
        <w:t>, не содержащей сведени</w:t>
      </w:r>
      <w:r w:rsidR="00905569">
        <w:rPr>
          <w:rFonts w:ascii="Franklin Gothic Demi Cond" w:hAnsi="Franklin Gothic Demi Cond"/>
          <w:color w:val="336699"/>
          <w:sz w:val="28"/>
          <w:szCs w:val="28"/>
        </w:rPr>
        <w:t>я</w:t>
      </w:r>
      <w:r w:rsidR="003C16F3" w:rsidRPr="003C16F3">
        <w:rPr>
          <w:rFonts w:ascii="Franklin Gothic Demi Cond" w:hAnsi="Franklin Gothic Demi Cond"/>
          <w:color w:val="336699"/>
          <w:sz w:val="28"/>
          <w:szCs w:val="28"/>
        </w:rPr>
        <w:t>, составляющи</w:t>
      </w:r>
      <w:r w:rsidR="00905569">
        <w:rPr>
          <w:rFonts w:ascii="Franklin Gothic Demi Cond" w:hAnsi="Franklin Gothic Demi Cond"/>
          <w:color w:val="336699"/>
          <w:sz w:val="28"/>
          <w:szCs w:val="28"/>
        </w:rPr>
        <w:t>е</w:t>
      </w:r>
      <w:r w:rsidR="003C16F3" w:rsidRPr="003C16F3">
        <w:rPr>
          <w:rFonts w:ascii="Franklin Gothic Demi Cond" w:hAnsi="Franklin Gothic Demi Cond"/>
          <w:color w:val="336699"/>
          <w:sz w:val="28"/>
          <w:szCs w:val="28"/>
        </w:rPr>
        <w:t xml:space="preserve"> государственную тайну» в части инженерно-криптографических требований, требований к анализу программного и аппаратного обеспечения, требований к генераторам случайных чисел для класса КВ»</w:t>
      </w:r>
      <w:r w:rsidR="003C16F3">
        <w:rPr>
          <w:rFonts w:ascii="Franklin Gothic Demi Cond" w:hAnsi="Franklin Gothic Demi Cond"/>
          <w:color w:val="336699"/>
          <w:sz w:val="28"/>
          <w:szCs w:val="28"/>
        </w:rPr>
        <w:t>.</w:t>
      </w:r>
      <w:r w:rsidR="003C16F3" w:rsidRPr="003C16F3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</w:p>
    <w:p w:rsidR="00624EDC" w:rsidRDefault="003C16F3" w:rsidP="003C16F3">
      <w:pPr>
        <w:spacing w:before="100" w:beforeAutospacing="1" w:after="100" w:afterAutospacing="1" w:line="276" w:lineRule="auto"/>
        <w:ind w:left="1701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3C16F3">
        <w:rPr>
          <w:rFonts w:ascii="Franklin Gothic Demi Cond" w:hAnsi="Franklin Gothic Demi Cond"/>
          <w:color w:val="336699"/>
          <w:sz w:val="28"/>
          <w:szCs w:val="28"/>
        </w:rPr>
        <w:t>«ГСЧ Гроссмейстер» в 2016 году удостоен главного приза  Национальной отраслевой Премии "За Укрепление Безопасности России" (ЗУБР-2015).</w:t>
      </w:r>
    </w:p>
    <w:p w:rsidR="001C5375" w:rsidRDefault="001C5375" w:rsidP="00624EDC">
      <w:p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</w:p>
    <w:p w:rsidR="001C5375" w:rsidRDefault="001C5375" w:rsidP="00624EDC">
      <w:p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</w:p>
    <w:p w:rsidR="001C5375" w:rsidRPr="00624EDC" w:rsidRDefault="001C5375" w:rsidP="00624EDC">
      <w:pPr>
        <w:spacing w:before="100" w:beforeAutospacing="1" w:after="100" w:afterAutospacing="1" w:line="276" w:lineRule="auto"/>
        <w:contextualSpacing/>
        <w:jc w:val="both"/>
        <w:rPr>
          <w:rFonts w:ascii="Franklin Gothic Demi Cond" w:hAnsi="Franklin Gothic Demi Cond"/>
          <w:color w:val="336699"/>
          <w:sz w:val="28"/>
          <w:szCs w:val="28"/>
        </w:rPr>
      </w:pPr>
    </w:p>
    <w:tbl>
      <w:tblPr>
        <w:tblW w:w="3778" w:type="pct"/>
        <w:tblInd w:w="1701" w:type="dxa"/>
        <w:tblLayout w:type="fixed"/>
        <w:tblLook w:val="04A0" w:firstRow="1" w:lastRow="0" w:firstColumn="1" w:lastColumn="0" w:noHBand="0" w:noVBand="1"/>
      </w:tblPr>
      <w:tblGrid>
        <w:gridCol w:w="4118"/>
        <w:gridCol w:w="3809"/>
        <w:gridCol w:w="144"/>
      </w:tblGrid>
      <w:tr w:rsidR="009957CE">
        <w:trPr>
          <w:gridAfter w:val="1"/>
          <w:wAfter w:w="144" w:type="dxa"/>
          <w:trHeight w:val="104"/>
        </w:trPr>
        <w:tc>
          <w:tcPr>
            <w:tcW w:w="4118" w:type="dxa"/>
          </w:tcPr>
          <w:p w:rsidR="00AE5526" w:rsidRPr="00516042" w:rsidRDefault="00AE5526">
            <w:pPr>
              <w:rPr>
                <w:rFonts w:ascii="Franklin Gothic Heavy" w:hAnsi="Franklin Gothic Heavy"/>
                <w:b/>
                <w:color w:val="336699"/>
                <w:sz w:val="28"/>
                <w:szCs w:val="28"/>
              </w:rPr>
            </w:pPr>
          </w:p>
          <w:p w:rsidR="009957CE" w:rsidRPr="00516042" w:rsidRDefault="009957CE">
            <w:pPr>
              <w:rPr>
                <w:rFonts w:ascii="Franklin Gothic Heavy" w:hAnsi="Franklin Gothic Heavy"/>
                <w:b/>
                <w:color w:val="336699"/>
                <w:sz w:val="28"/>
                <w:szCs w:val="28"/>
              </w:rPr>
            </w:pPr>
            <w:r w:rsidRPr="00516042">
              <w:rPr>
                <w:rFonts w:ascii="Franklin Gothic Heavy" w:hAnsi="Franklin Gothic Heavy"/>
                <w:b/>
                <w:color w:val="336699"/>
                <w:sz w:val="28"/>
                <w:szCs w:val="28"/>
              </w:rPr>
              <w:t>ВНЕШНИЙ ВИД</w:t>
            </w:r>
          </w:p>
          <w:p w:rsidR="00131372" w:rsidRDefault="00131372"/>
        </w:tc>
        <w:tc>
          <w:tcPr>
            <w:tcW w:w="3809" w:type="dxa"/>
          </w:tcPr>
          <w:p w:rsidR="009957CE" w:rsidRPr="00516042" w:rsidRDefault="009957CE">
            <w:pPr>
              <w:rPr>
                <w:rFonts w:ascii="Franklin Gothic Heavy" w:hAnsi="Franklin Gothic Heavy"/>
                <w:b/>
                <w:color w:val="336699"/>
                <w:sz w:val="28"/>
                <w:szCs w:val="28"/>
              </w:rPr>
            </w:pPr>
          </w:p>
        </w:tc>
      </w:tr>
      <w:tr w:rsidR="009957CE">
        <w:trPr>
          <w:trHeight w:val="463"/>
        </w:trPr>
        <w:tc>
          <w:tcPr>
            <w:tcW w:w="4118" w:type="dxa"/>
          </w:tcPr>
          <w:p w:rsidR="008C51D8" w:rsidRPr="001C5375" w:rsidRDefault="0083668A" w:rsidP="00516042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Franklin Gothic Demi Cond" w:hAnsi="Franklin Gothic Demi Cond"/>
                <w:noProof/>
                <w:color w:val="3366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379095</wp:posOffset>
                      </wp:positionV>
                      <wp:extent cx="298450" cy="280035"/>
                      <wp:effectExtent l="617855" t="17145" r="17145" b="8382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0" cy="280035"/>
                              </a:xfrm>
                              <a:prstGeom prst="borderCallout2">
                                <a:avLst>
                                  <a:gd name="adj1" fmla="val 40815"/>
                                  <a:gd name="adj2" fmla="val -25532"/>
                                  <a:gd name="adj3" fmla="val 40815"/>
                                  <a:gd name="adj4" fmla="val -113616"/>
                                  <a:gd name="adj5" fmla="val 124264"/>
                                  <a:gd name="adj6" fmla="val -20276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7FB" w:rsidRPr="001C5375" w:rsidRDefault="00C127FB" w:rsidP="00193A21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336699"/>
                                      <w:sz w:val="28"/>
                                      <w:szCs w:val="28"/>
                                    </w:rPr>
                                  </w:pPr>
                                  <w:r w:rsidRPr="001C5375">
                                    <w:rPr>
                                      <w:rFonts w:ascii="Franklin Gothic Demi Cond" w:hAnsi="Franklin Gothic Demi Cond"/>
                                      <w:color w:val="336699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C127FB" w:rsidRDefault="00C127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7" o:spid="_x0000_s1026" type="#_x0000_t48" style="position:absolute;left:0;text-align:left;margin-left:115.4pt;margin-top:29.85pt;width:23.5pt;height:2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" adj="-43797,26841,-24541,8816,-5515,8816" strokeweight="1.5pt">
                      <v:textbox>
                        <w:txbxContent>
                          <w:p w:rsidR="00C127FB" w:rsidRPr="001C5375" w:rsidRDefault="00C127FB" w:rsidP="00193A21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1C5375">
                              <w:rPr>
                                <w:rFonts w:ascii="Franklin Gothic Demi Cond" w:hAnsi="Franklin Gothic Demi Cond"/>
                                <w:color w:val="3366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C127FB" w:rsidRDefault="00C127FB"/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Franklin Gothic Demi Cond" w:hAnsi="Franklin Gothic Demi Cond"/>
                <w:noProof/>
                <w:color w:val="3366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771525</wp:posOffset>
                      </wp:positionV>
                      <wp:extent cx="337820" cy="307340"/>
                      <wp:effectExtent l="16510" t="133350" r="864870" b="1651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7820" cy="307340"/>
                              </a:xfrm>
                              <a:prstGeom prst="borderCallout2">
                                <a:avLst>
                                  <a:gd name="adj1" fmla="val 37190"/>
                                  <a:gd name="adj2" fmla="val 122556"/>
                                  <a:gd name="adj3" fmla="val 37190"/>
                                  <a:gd name="adj4" fmla="val 235713"/>
                                  <a:gd name="adj5" fmla="val -37810"/>
                                  <a:gd name="adj6" fmla="val 35056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7FB" w:rsidRPr="00643387" w:rsidRDefault="00C127FB" w:rsidP="00643387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336699"/>
                                      <w:sz w:val="28"/>
                                      <w:szCs w:val="28"/>
                                    </w:rPr>
                                  </w:pPr>
                                  <w:r w:rsidRPr="00643387">
                                    <w:rPr>
                                      <w:rFonts w:ascii="Franklin Gothic Demi Cond" w:hAnsi="Franklin Gothic Demi Cond"/>
                                      <w:color w:val="336699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7" type="#_x0000_t48" style="position:absolute;left:0;text-align:left;margin-left:-75.2pt;margin-top:60.75pt;width:26.6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" adj="75722,-8167,50914,8033,26472,8033" strokeweight="1.5pt">
                      <v:textbox>
                        <w:txbxContent>
                          <w:p w:rsidR="00C127FB" w:rsidRPr="00643387" w:rsidRDefault="00C127FB" w:rsidP="0064338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643387">
                              <w:rPr>
                                <w:rFonts w:ascii="Franklin Gothic Demi Cond" w:hAnsi="Franklin Gothic Demi Cond"/>
                                <w:color w:val="336699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42975" cy="1228725"/>
                  <wp:effectExtent l="0" t="0" r="9525" b="9525"/>
                  <wp:docPr id="2" name="Рисунок 10" descr="151014_1_фото со стороны Р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51014_1_фото со стороны Р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  <w:gridSpan w:val="2"/>
          </w:tcPr>
          <w:p w:rsidR="00640D78" w:rsidRPr="00516042" w:rsidRDefault="0083668A" w:rsidP="00516042">
            <w:pPr>
              <w:spacing w:before="100" w:beforeAutospacing="1" w:after="100" w:afterAutospacing="1" w:line="276" w:lineRule="auto"/>
              <w:rPr>
                <w:rFonts w:ascii="Franklin Gothic Demi Cond" w:eastAsia="Calibri" w:hAnsi="Franklin Gothic Demi Cond"/>
                <w:color w:val="336699"/>
                <w:sz w:val="28"/>
                <w:szCs w:val="28"/>
              </w:rPr>
            </w:pPr>
            <w:r>
              <w:rPr>
                <w:rFonts w:ascii="Franklin Gothic Demi Cond" w:hAnsi="Franklin Gothic Demi Cond"/>
                <w:noProof/>
                <w:color w:val="3366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393700</wp:posOffset>
                      </wp:positionV>
                      <wp:extent cx="384810" cy="354965"/>
                      <wp:effectExtent l="1136015" t="12700" r="12700" b="1333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84810" cy="354965"/>
                              </a:xfrm>
                              <a:prstGeom prst="borderCallout2">
                                <a:avLst>
                                  <a:gd name="adj1" fmla="val 67796"/>
                                  <a:gd name="adj2" fmla="val 119801"/>
                                  <a:gd name="adj3" fmla="val 67796"/>
                                  <a:gd name="adj4" fmla="val 252144"/>
                                  <a:gd name="adj5" fmla="val 68333"/>
                                  <a:gd name="adj6" fmla="val 391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7FB" w:rsidRPr="00643387" w:rsidRDefault="00C127FB" w:rsidP="00643387">
                                  <w:pPr>
                                    <w:jc w:val="center"/>
                                    <w:rPr>
                                      <w:rFonts w:ascii="Franklin Gothic Demi Cond" w:hAnsi="Franklin Gothic Demi Cond"/>
                                      <w:color w:val="336699"/>
                                      <w:sz w:val="28"/>
                                      <w:szCs w:val="28"/>
                                    </w:rPr>
                                  </w:pPr>
                                  <w:r w:rsidRPr="00643387">
                                    <w:rPr>
                                      <w:rFonts w:ascii="Franklin Gothic Demi Cond" w:hAnsi="Franklin Gothic Demi Cond"/>
                                      <w:color w:val="336699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8" type="#_x0000_t48" style="position:absolute;margin-left:111.95pt;margin-top:31pt;width:30.3pt;height:27.9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" adj="84546,14760,54463,14644,25877,14644" strokeweight="1.5pt">
                      <v:textbox>
                        <w:txbxContent>
                          <w:p w:rsidR="00C127FB" w:rsidRPr="00643387" w:rsidRDefault="00C127FB" w:rsidP="0064338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643387">
                              <w:rPr>
                                <w:rFonts w:ascii="Franklin Gothic Demi Cond" w:hAnsi="Franklin Gothic Demi Cond"/>
                                <w:color w:val="336699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Franklin Gothic Demi Cond" w:hAnsi="Franklin Gothic Demi Cond"/>
                <w:noProof/>
                <w:color w:val="336699"/>
                <w:sz w:val="28"/>
                <w:szCs w:val="28"/>
              </w:rPr>
              <w:drawing>
                <wp:inline distT="0" distB="0" distL="0" distR="0">
                  <wp:extent cx="847725" cy="1123950"/>
                  <wp:effectExtent l="0" t="0" r="9525" b="0"/>
                  <wp:docPr id="3" name="Рисунок 15" descr="со стороны М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о стороны М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7CE">
        <w:trPr>
          <w:gridAfter w:val="1"/>
          <w:wAfter w:w="144" w:type="dxa"/>
          <w:trHeight w:val="644"/>
        </w:trPr>
        <w:tc>
          <w:tcPr>
            <w:tcW w:w="4118" w:type="dxa"/>
          </w:tcPr>
          <w:p w:rsidR="00C127FB" w:rsidRPr="00516042" w:rsidRDefault="00C127FB" w:rsidP="00C127FB">
            <w:pPr>
              <w:rPr>
                <w:rFonts w:ascii="Franklin Gothic Demi Cond" w:hAnsi="Franklin Gothic Demi Cond"/>
                <w:color w:val="336699"/>
                <w:sz w:val="22"/>
                <w:szCs w:val="22"/>
              </w:rPr>
            </w:pPr>
            <w:r w:rsidRPr="00516042">
              <w:rPr>
                <w:rFonts w:ascii="Franklin Gothic Demi Cond" w:hAnsi="Franklin Gothic Demi Cond"/>
                <w:color w:val="336699"/>
                <w:sz w:val="22"/>
                <w:szCs w:val="22"/>
              </w:rPr>
              <w:t xml:space="preserve">Внешний вид «ГСЧ Гроссмейстер»  </w:t>
            </w:r>
          </w:p>
          <w:p w:rsidR="00C127FB" w:rsidRPr="00516042" w:rsidRDefault="00C127FB" w:rsidP="00CB5A6A">
            <w:pPr>
              <w:rPr>
                <w:rFonts w:ascii="Franklin Gothic Demi Cond" w:hAnsi="Franklin Gothic Demi Cond"/>
                <w:color w:val="336699"/>
                <w:sz w:val="22"/>
                <w:szCs w:val="22"/>
              </w:rPr>
            </w:pPr>
            <w:r w:rsidRPr="00516042">
              <w:rPr>
                <w:rFonts w:ascii="Franklin Gothic Demi Cond" w:hAnsi="Franklin Gothic Demi Cond"/>
                <w:color w:val="336699"/>
                <w:sz w:val="22"/>
                <w:szCs w:val="22"/>
              </w:rPr>
              <w:t xml:space="preserve">со стороны </w:t>
            </w:r>
            <w:r w:rsidR="00CB5A6A" w:rsidRPr="00516042">
              <w:rPr>
                <w:rFonts w:ascii="Franklin Gothic Demi Cond" w:hAnsi="Franklin Gothic Demi Cond"/>
                <w:color w:val="336699"/>
                <w:sz w:val="22"/>
                <w:szCs w:val="22"/>
              </w:rPr>
              <w:t xml:space="preserve">рабочего разъема </w:t>
            </w:r>
          </w:p>
        </w:tc>
        <w:tc>
          <w:tcPr>
            <w:tcW w:w="3809" w:type="dxa"/>
          </w:tcPr>
          <w:p w:rsidR="00C127FB" w:rsidRPr="00516042" w:rsidRDefault="00C127FB" w:rsidP="00C127FB">
            <w:pPr>
              <w:rPr>
                <w:rFonts w:ascii="Franklin Gothic Demi Cond" w:hAnsi="Franklin Gothic Demi Cond"/>
                <w:color w:val="336699"/>
                <w:sz w:val="22"/>
                <w:szCs w:val="22"/>
              </w:rPr>
            </w:pPr>
            <w:r w:rsidRPr="00516042">
              <w:rPr>
                <w:rFonts w:ascii="Franklin Gothic Demi Cond" w:hAnsi="Franklin Gothic Demi Cond"/>
                <w:color w:val="336699"/>
                <w:sz w:val="22"/>
                <w:szCs w:val="22"/>
              </w:rPr>
              <w:t xml:space="preserve">Внешний вид «ГСЧ </w:t>
            </w:r>
            <w:r w:rsidR="00824AFF" w:rsidRPr="00516042">
              <w:rPr>
                <w:rFonts w:ascii="Franklin Gothic Demi Cond" w:hAnsi="Franklin Gothic Demi Cond"/>
                <w:color w:val="336699"/>
                <w:sz w:val="22"/>
                <w:szCs w:val="22"/>
              </w:rPr>
              <w:t xml:space="preserve">Гроссмейстер» </w:t>
            </w:r>
          </w:p>
          <w:p w:rsidR="001C5375" w:rsidRPr="00516042" w:rsidRDefault="00824AFF" w:rsidP="00C127FB">
            <w:pPr>
              <w:rPr>
                <w:rFonts w:ascii="Franklin Gothic Demi Cond" w:hAnsi="Franklin Gothic Demi Cond"/>
                <w:color w:val="336699"/>
                <w:sz w:val="22"/>
                <w:szCs w:val="22"/>
              </w:rPr>
            </w:pPr>
            <w:r w:rsidRPr="00516042">
              <w:rPr>
                <w:rFonts w:ascii="Franklin Gothic Demi Cond" w:hAnsi="Franklin Gothic Demi Cond"/>
                <w:color w:val="336699"/>
                <w:sz w:val="22"/>
                <w:szCs w:val="22"/>
              </w:rPr>
              <w:t>со стороны микроконтроллера</w:t>
            </w:r>
          </w:p>
        </w:tc>
      </w:tr>
    </w:tbl>
    <w:p w:rsidR="00C127FB" w:rsidRPr="00643387" w:rsidRDefault="00C127FB" w:rsidP="008C26D5">
      <w:pPr>
        <w:spacing w:before="100" w:beforeAutospacing="1" w:after="100" w:afterAutospacing="1" w:line="276" w:lineRule="auto"/>
        <w:ind w:firstLine="708"/>
        <w:rPr>
          <w:rFonts w:ascii="Franklin Gothic Demi Cond" w:eastAsia="Calibri" w:hAnsi="Franklin Gothic Demi Cond"/>
          <w:color w:val="336699"/>
          <w:sz w:val="28"/>
          <w:szCs w:val="28"/>
        </w:rPr>
      </w:pPr>
      <w:r w:rsidRPr="00643387">
        <w:rPr>
          <w:rFonts w:ascii="Franklin Gothic Demi Cond" w:eastAsia="Calibri" w:hAnsi="Franklin Gothic Demi Cond"/>
          <w:color w:val="336699"/>
          <w:sz w:val="28"/>
          <w:szCs w:val="28"/>
        </w:rPr>
        <w:t>1 - Шумящий</w:t>
      </w:r>
      <w:r>
        <w:rPr>
          <w:rFonts w:ascii="Franklin Gothic Demi Cond" w:eastAsia="Calibri" w:hAnsi="Franklin Gothic Demi Cond"/>
          <w:color w:val="336699"/>
          <w:sz w:val="28"/>
          <w:szCs w:val="28"/>
        </w:rPr>
        <w:t xml:space="preserve"> диод,  </w:t>
      </w:r>
      <w:r w:rsidRPr="00643387">
        <w:rPr>
          <w:rFonts w:ascii="Franklin Gothic Demi Cond" w:eastAsia="Calibri" w:hAnsi="Franklin Gothic Demi Cond"/>
          <w:color w:val="336699"/>
          <w:sz w:val="28"/>
          <w:szCs w:val="28"/>
        </w:rPr>
        <w:t>2 - Рабочий разъем</w:t>
      </w:r>
      <w:r>
        <w:rPr>
          <w:rFonts w:ascii="Franklin Gothic Demi Cond" w:eastAsia="Calibri" w:hAnsi="Franklin Gothic Demi Cond"/>
          <w:color w:val="336699"/>
          <w:sz w:val="28"/>
          <w:szCs w:val="28"/>
          <w:lang w:val="en-US"/>
        </w:rPr>
        <w:t>DF</w:t>
      </w:r>
      <w:r w:rsidRPr="00754DAF">
        <w:rPr>
          <w:rFonts w:ascii="Franklin Gothic Demi Cond" w:eastAsia="Calibri" w:hAnsi="Franklin Gothic Demi Cond"/>
          <w:color w:val="336699"/>
          <w:sz w:val="28"/>
          <w:szCs w:val="28"/>
        </w:rPr>
        <w:t>12-10</w:t>
      </w:r>
      <w:r>
        <w:rPr>
          <w:rFonts w:ascii="Franklin Gothic Demi Cond" w:eastAsia="Calibri" w:hAnsi="Franklin Gothic Demi Cond"/>
          <w:color w:val="336699"/>
          <w:sz w:val="28"/>
          <w:szCs w:val="28"/>
          <w:lang w:val="en-US"/>
        </w:rPr>
        <w:t>DP</w:t>
      </w:r>
      <w:r>
        <w:rPr>
          <w:rFonts w:ascii="Franklin Gothic Demi Cond" w:eastAsia="Calibri" w:hAnsi="Franklin Gothic Demi Cond"/>
          <w:color w:val="336699"/>
          <w:sz w:val="28"/>
          <w:szCs w:val="28"/>
        </w:rPr>
        <w:t xml:space="preserve">, </w:t>
      </w:r>
      <w:r w:rsidRPr="00643387">
        <w:rPr>
          <w:rFonts w:ascii="Franklin Gothic Demi Cond" w:eastAsia="Calibri" w:hAnsi="Franklin Gothic Demi Cond"/>
          <w:color w:val="336699"/>
          <w:sz w:val="28"/>
          <w:szCs w:val="28"/>
        </w:rPr>
        <w:t>3 – Микроконтроллер</w:t>
      </w:r>
    </w:p>
    <w:p w:rsidR="008C26D5" w:rsidRDefault="008C26D5" w:rsidP="008C26D5">
      <w:pPr>
        <w:ind w:left="708" w:firstLine="708"/>
        <w:rPr>
          <w:rFonts w:ascii="Franklin Gothic Heavy" w:hAnsi="Franklin Gothic Heavy"/>
          <w:b/>
          <w:color w:val="336699"/>
          <w:sz w:val="28"/>
          <w:szCs w:val="28"/>
        </w:rPr>
      </w:pPr>
    </w:p>
    <w:p w:rsidR="008C26D5" w:rsidRDefault="008C26D5" w:rsidP="008C26D5">
      <w:pPr>
        <w:ind w:left="708" w:firstLine="708"/>
        <w:rPr>
          <w:rFonts w:ascii="Franklin Gothic Heavy" w:hAnsi="Franklin Gothic Heavy"/>
          <w:b/>
          <w:color w:val="336699"/>
          <w:sz w:val="28"/>
          <w:szCs w:val="28"/>
        </w:rPr>
      </w:pPr>
    </w:p>
    <w:p w:rsidR="008C26D5" w:rsidRDefault="00C127FB" w:rsidP="008C26D5">
      <w:pPr>
        <w:ind w:left="708" w:firstLine="708"/>
        <w:rPr>
          <w:rFonts w:ascii="Franklin Gothic Heavy" w:hAnsi="Franklin Gothic Heavy"/>
          <w:b/>
          <w:color w:val="336699"/>
          <w:sz w:val="28"/>
          <w:szCs w:val="28"/>
        </w:rPr>
      </w:pPr>
      <w:r w:rsidRPr="008C26D5">
        <w:rPr>
          <w:rFonts w:ascii="Franklin Gothic Heavy" w:hAnsi="Franklin Gothic Heavy"/>
          <w:b/>
          <w:color w:val="336699"/>
          <w:sz w:val="28"/>
          <w:szCs w:val="28"/>
        </w:rPr>
        <w:t>ГЕОМЕТРИЧЕСКИЕ РАЗМЕРЫ</w:t>
      </w:r>
    </w:p>
    <w:p w:rsidR="00CB5A6A" w:rsidRDefault="00CB5A6A" w:rsidP="008C26D5">
      <w:pPr>
        <w:ind w:left="708" w:firstLine="708"/>
        <w:rPr>
          <w:rFonts w:ascii="Franklin Gothic Demi Cond" w:hAnsi="Franklin Gothic Demi Cond"/>
          <w:color w:val="336699"/>
        </w:rPr>
      </w:pPr>
    </w:p>
    <w:p w:rsidR="00507343" w:rsidRDefault="00C127FB" w:rsidP="00507343">
      <w:pPr>
        <w:ind w:left="708" w:firstLine="708"/>
        <w:rPr>
          <w:rFonts w:ascii="Franklin Gothic Demi Cond" w:hAnsi="Franklin Gothic Demi Cond"/>
          <w:color w:val="336699"/>
        </w:rPr>
      </w:pPr>
      <w:smartTag w:uri="urn:schemas-microsoft-com:office:smarttags" w:element="metricconverter">
        <w:smartTagPr>
          <w:attr w:name="ProductID" w:val="15 мм"/>
        </w:smartTagPr>
        <w:r w:rsidRPr="008C26D5">
          <w:rPr>
            <w:rFonts w:ascii="Franklin Gothic Demi Cond" w:hAnsi="Franklin Gothic Demi Cond"/>
            <w:color w:val="336699"/>
          </w:rPr>
          <w:t>15 мм</w:t>
        </w:r>
      </w:smartTag>
      <w:r w:rsidRPr="008C26D5">
        <w:rPr>
          <w:rFonts w:ascii="Franklin Gothic Demi Cond" w:hAnsi="Franklin Gothic Demi Cond"/>
          <w:color w:val="336699"/>
        </w:rPr>
        <w:t>.</w:t>
      </w:r>
      <w:r w:rsidR="00722BF8">
        <w:rPr>
          <w:rFonts w:ascii="Franklin Gothic Demi Cond" w:hAnsi="Franklin Gothic Demi Cond"/>
          <w:color w:val="336699"/>
        </w:rPr>
        <w:t xml:space="preserve"> х </w:t>
      </w:r>
      <w:r w:rsidRPr="008C26D5">
        <w:rPr>
          <w:rFonts w:ascii="Franklin Gothic Demi Cond" w:hAnsi="Franklin Gothic Demi Cond"/>
          <w:color w:val="336699"/>
        </w:rPr>
        <w:t>13 мм.</w:t>
      </w:r>
      <w:r w:rsidR="00722BF8">
        <w:rPr>
          <w:rFonts w:ascii="Franklin Gothic Demi Cond" w:hAnsi="Franklin Gothic Demi Cond"/>
          <w:color w:val="336699"/>
        </w:rPr>
        <w:t xml:space="preserve"> х </w:t>
      </w:r>
      <w:r w:rsidRPr="008C26D5">
        <w:rPr>
          <w:rFonts w:ascii="Franklin Gothic Demi Cond" w:hAnsi="Franklin Gothic Demi Cond"/>
          <w:color w:val="336699"/>
        </w:rPr>
        <w:t>4,5 мм.</w:t>
      </w:r>
    </w:p>
    <w:p w:rsidR="00C127FB" w:rsidRPr="00507343" w:rsidRDefault="00C127FB" w:rsidP="00507343">
      <w:pPr>
        <w:ind w:left="708" w:firstLine="708"/>
        <w:rPr>
          <w:rFonts w:ascii="Franklin Gothic Demi Cond" w:hAnsi="Franklin Gothic Demi Cond"/>
          <w:color w:val="336699"/>
        </w:rPr>
      </w:pPr>
    </w:p>
    <w:p w:rsidR="00C127FB" w:rsidRDefault="0083668A" w:rsidP="00722BF8">
      <w:pPr>
        <w:tabs>
          <w:tab w:val="left" w:pos="1843"/>
          <w:tab w:val="left" w:pos="1985"/>
          <w:tab w:val="left" w:pos="2835"/>
        </w:tabs>
        <w:spacing w:after="495" w:line="360" w:lineRule="atLeast"/>
        <w:outlineLvl w:val="0"/>
        <w:rPr>
          <w:rFonts w:ascii="Franklin Gothic Heavy" w:hAnsi="Franklin Gothic Heavy"/>
          <w:color w:val="3366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106680</wp:posOffset>
            </wp:positionV>
            <wp:extent cx="599440" cy="467995"/>
            <wp:effectExtent l="0" t="0" r="0" b="8255"/>
            <wp:wrapNone/>
            <wp:docPr id="37" name="Рисунок 7" descr="со стороны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 стороны М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41275</wp:posOffset>
            </wp:positionV>
            <wp:extent cx="468630" cy="599440"/>
            <wp:effectExtent l="0" t="0" r="7620" b="0"/>
            <wp:wrapNone/>
            <wp:docPr id="35" name="Рисунок 4" descr="со стороны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 стороны М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FB" w:rsidRDefault="0083668A" w:rsidP="00722BF8">
      <w:pPr>
        <w:tabs>
          <w:tab w:val="left" w:pos="1985"/>
        </w:tabs>
        <w:spacing w:after="495" w:line="360" w:lineRule="atLeast"/>
        <w:outlineLvl w:val="0"/>
        <w:rPr>
          <w:rFonts w:ascii="Franklin Gothic Heavy" w:hAnsi="Franklin Gothic Heavy"/>
          <w:color w:val="336699"/>
          <w:sz w:val="28"/>
          <w:szCs w:val="28"/>
        </w:rPr>
      </w:pPr>
      <w:r>
        <w:rPr>
          <w:rFonts w:ascii="Franklin Gothic Heavy" w:hAnsi="Franklin Gothic Heavy"/>
          <w:noProof/>
          <w:color w:val="336699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231775</wp:posOffset>
            </wp:positionV>
            <wp:extent cx="5231130" cy="817245"/>
            <wp:effectExtent l="0" t="0" r="7620" b="1905"/>
            <wp:wrapNone/>
            <wp:docPr id="36" name="Picture 2" descr="линей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ка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FB" w:rsidRDefault="00C127FB" w:rsidP="00E11FC5">
      <w:pPr>
        <w:spacing w:after="495" w:line="360" w:lineRule="atLeast"/>
        <w:outlineLvl w:val="0"/>
        <w:rPr>
          <w:rFonts w:ascii="Franklin Gothic Heavy" w:hAnsi="Franklin Gothic Heavy"/>
          <w:color w:val="336699"/>
          <w:sz w:val="28"/>
          <w:szCs w:val="28"/>
        </w:rPr>
      </w:pPr>
    </w:p>
    <w:p w:rsidR="00507343" w:rsidRDefault="00507343" w:rsidP="00E11FC5">
      <w:pPr>
        <w:spacing w:after="495" w:line="360" w:lineRule="atLeast"/>
        <w:outlineLvl w:val="0"/>
        <w:rPr>
          <w:rFonts w:ascii="Franklin Gothic Heavy" w:hAnsi="Franklin Gothic Heavy"/>
          <w:color w:val="336699"/>
          <w:sz w:val="28"/>
          <w:szCs w:val="28"/>
        </w:rPr>
      </w:pPr>
    </w:p>
    <w:p w:rsidR="00E11FC5" w:rsidRDefault="00E11FC5" w:rsidP="00E11FC5">
      <w:pPr>
        <w:spacing w:after="495" w:line="360" w:lineRule="atLeast"/>
        <w:outlineLvl w:val="0"/>
        <w:rPr>
          <w:rFonts w:ascii="Franklin Gothic Heavy" w:hAnsi="Franklin Gothic Heavy"/>
          <w:color w:val="336699"/>
          <w:sz w:val="28"/>
          <w:szCs w:val="28"/>
        </w:rPr>
      </w:pPr>
      <w:r>
        <w:rPr>
          <w:rFonts w:ascii="Franklin Gothic Heavy" w:hAnsi="Franklin Gothic Heavy"/>
          <w:color w:val="336699"/>
          <w:sz w:val="28"/>
          <w:szCs w:val="28"/>
        </w:rPr>
        <w:t>ООО</w:t>
      </w:r>
      <w:r w:rsidRPr="00B02457">
        <w:rPr>
          <w:rFonts w:ascii="Franklin Gothic Heavy" w:hAnsi="Franklin Gothic Heavy"/>
          <w:color w:val="336699"/>
          <w:sz w:val="28"/>
          <w:szCs w:val="28"/>
        </w:rPr>
        <w:t xml:space="preserve"> «ГРОССМЕЙСТЕР» </w:t>
      </w:r>
    </w:p>
    <w:p w:rsidR="00624EDC" w:rsidRPr="00730CD6" w:rsidRDefault="00730CD6" w:rsidP="00824AFF">
      <w:pPr>
        <w:spacing w:before="100" w:beforeAutospacing="1" w:after="100" w:afterAutospacing="1" w:line="276" w:lineRule="auto"/>
        <w:ind w:right="118"/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891F1B">
        <w:rPr>
          <w:rFonts w:ascii="Franklin Gothic Demi Cond" w:hAnsi="Franklin Gothic Demi Cond"/>
          <w:color w:val="336699"/>
          <w:sz w:val="28"/>
          <w:szCs w:val="28"/>
        </w:rPr>
        <w:t xml:space="preserve">Производитель </w:t>
      </w:r>
      <w:r>
        <w:rPr>
          <w:rFonts w:ascii="Franklin Gothic Demi Cond" w:hAnsi="Franklin Gothic Demi Cond"/>
          <w:color w:val="336699"/>
          <w:sz w:val="28"/>
          <w:szCs w:val="28"/>
        </w:rPr>
        <w:t>ГСЧ</w:t>
      </w:r>
      <w:r w:rsidRPr="00891F1B">
        <w:rPr>
          <w:rFonts w:ascii="Franklin Gothic Demi Cond" w:hAnsi="Franklin Gothic Demi Cond"/>
          <w:color w:val="336699"/>
          <w:sz w:val="28"/>
          <w:szCs w:val="28"/>
        </w:rPr>
        <w:t xml:space="preserve"> – ООО “Гроссмейстер”, </w:t>
      </w:r>
      <w:r>
        <w:rPr>
          <w:rFonts w:ascii="Franklin Gothic Demi Cond" w:hAnsi="Franklin Gothic Demi Cond"/>
          <w:color w:val="336699"/>
          <w:sz w:val="28"/>
          <w:szCs w:val="28"/>
        </w:rPr>
        <w:t>наряду с разработкой  и производством</w:t>
      </w:r>
      <w:r w:rsidRPr="00891F1B">
        <w:rPr>
          <w:rFonts w:ascii="Franklin Gothic Demi Cond" w:hAnsi="Franklin Gothic Demi Cond"/>
          <w:color w:val="336699"/>
          <w:sz w:val="28"/>
          <w:szCs w:val="28"/>
        </w:rPr>
        <w:t xml:space="preserve"> СКЗИ, разрабатывает прикладные информационные системы, в т</w:t>
      </w:r>
      <w:r>
        <w:rPr>
          <w:rFonts w:ascii="Franklin Gothic Demi Cond" w:hAnsi="Franklin Gothic Demi Cond"/>
          <w:color w:val="336699"/>
          <w:sz w:val="28"/>
          <w:szCs w:val="28"/>
        </w:rPr>
        <w:t>ом числе в защищенном исполнен</w:t>
      </w:r>
      <w:r w:rsidR="00BC3BF9">
        <w:rPr>
          <w:rFonts w:ascii="Franklin Gothic Demi Cond" w:hAnsi="Franklin Gothic Demi Cond"/>
          <w:color w:val="336699"/>
          <w:sz w:val="28"/>
          <w:szCs w:val="28"/>
        </w:rPr>
        <w:t>и</w:t>
      </w:r>
      <w:r>
        <w:rPr>
          <w:rFonts w:ascii="Franklin Gothic Demi Cond" w:hAnsi="Franklin Gothic Demi Cond"/>
          <w:color w:val="336699"/>
          <w:sz w:val="28"/>
          <w:szCs w:val="28"/>
        </w:rPr>
        <w:t>и.</w:t>
      </w:r>
    </w:p>
    <w:p w:rsidR="00AE5526" w:rsidRDefault="00AE5526" w:rsidP="00643387">
      <w:pPr>
        <w:jc w:val="both"/>
        <w:rPr>
          <w:rFonts w:ascii="Franklin Gothic Demi Cond" w:hAnsi="Franklin Gothic Demi Cond"/>
          <w:color w:val="336699"/>
          <w:sz w:val="28"/>
          <w:szCs w:val="28"/>
        </w:rPr>
      </w:pPr>
    </w:p>
    <w:p w:rsidR="00E11FC5" w:rsidRPr="002E30EC" w:rsidRDefault="00E11FC5" w:rsidP="00643387">
      <w:pPr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E61506">
        <w:rPr>
          <w:rFonts w:ascii="Franklin Gothic Demi Cond" w:hAnsi="Franklin Gothic Demi Cond"/>
          <w:color w:val="336699"/>
          <w:sz w:val="28"/>
          <w:szCs w:val="28"/>
        </w:rPr>
        <w:t>105187, Москва, ул. Щербаковская, д.53</w:t>
      </w:r>
    </w:p>
    <w:p w:rsidR="002E30EC" w:rsidRPr="002E30EC" w:rsidRDefault="00E11FC5" w:rsidP="00643387">
      <w:pPr>
        <w:jc w:val="both"/>
        <w:rPr>
          <w:rFonts w:ascii="Franklin Gothic Demi Cond" w:hAnsi="Franklin Gothic Demi Cond"/>
          <w:color w:val="336699"/>
          <w:sz w:val="28"/>
          <w:szCs w:val="28"/>
        </w:rPr>
      </w:pPr>
      <w:r w:rsidRPr="004E152D">
        <w:rPr>
          <w:rFonts w:ascii="Franklin Gothic Demi Cond" w:hAnsi="Franklin Gothic Demi Cond"/>
          <w:color w:val="336699"/>
          <w:sz w:val="28"/>
          <w:szCs w:val="28"/>
        </w:rPr>
        <w:t>Т</w:t>
      </w:r>
      <w:r w:rsidR="00277994">
        <w:rPr>
          <w:rFonts w:ascii="Franklin Gothic Demi Cond" w:hAnsi="Franklin Gothic Demi Cond"/>
          <w:color w:val="336699"/>
          <w:sz w:val="28"/>
          <w:szCs w:val="28"/>
        </w:rPr>
        <w:t xml:space="preserve">ел./факс: +7 (499) </w:t>
      </w:r>
      <w:r w:rsidR="009C7519">
        <w:rPr>
          <w:rFonts w:ascii="Franklin Gothic Demi Cond" w:hAnsi="Franklin Gothic Demi Cond"/>
          <w:color w:val="336699"/>
          <w:sz w:val="28"/>
          <w:szCs w:val="28"/>
        </w:rPr>
        <w:t>558-38-</w:t>
      </w:r>
      <w:r w:rsidR="00277994" w:rsidRPr="00277994">
        <w:rPr>
          <w:rFonts w:ascii="Franklin Gothic Demi Cond" w:hAnsi="Franklin Gothic Demi Cond"/>
          <w:color w:val="336699"/>
          <w:sz w:val="28"/>
          <w:szCs w:val="28"/>
        </w:rPr>
        <w:t>16</w:t>
      </w:r>
      <w:r w:rsidR="005B35AD">
        <w:rPr>
          <w:rFonts w:ascii="Franklin Gothic Demi Cond" w:hAnsi="Franklin Gothic Demi Cond"/>
          <w:color w:val="336699"/>
          <w:sz w:val="28"/>
          <w:szCs w:val="28"/>
        </w:rPr>
        <w:t>,</w:t>
      </w:r>
      <w:r w:rsidR="009C7519">
        <w:rPr>
          <w:rFonts w:ascii="Franklin Gothic Demi Cond" w:hAnsi="Franklin Gothic Demi Cond"/>
          <w:color w:val="336699"/>
          <w:sz w:val="28"/>
          <w:szCs w:val="28"/>
        </w:rPr>
        <w:t xml:space="preserve">  </w:t>
      </w:r>
      <w:r w:rsidR="005B35AD">
        <w:rPr>
          <w:rFonts w:ascii="Franklin Gothic Demi Cond" w:hAnsi="Franklin Gothic Demi Cond"/>
          <w:color w:val="336699"/>
          <w:sz w:val="28"/>
          <w:szCs w:val="28"/>
        </w:rPr>
        <w:t xml:space="preserve"> </w:t>
      </w:r>
      <w:r w:rsidRPr="002E30EC">
        <w:rPr>
          <w:rFonts w:ascii="Franklin Gothic Demi Cond" w:hAnsi="Franklin Gothic Demi Cond"/>
          <w:color w:val="336699"/>
          <w:sz w:val="28"/>
          <w:szCs w:val="28"/>
        </w:rPr>
        <w:t>E</w:t>
      </w:r>
      <w:r w:rsidRPr="002C5B41">
        <w:rPr>
          <w:rFonts w:ascii="Franklin Gothic Demi Cond" w:hAnsi="Franklin Gothic Demi Cond"/>
          <w:color w:val="336699"/>
          <w:sz w:val="28"/>
          <w:szCs w:val="28"/>
        </w:rPr>
        <w:t>-</w:t>
      </w:r>
      <w:r w:rsidRPr="002E30EC">
        <w:rPr>
          <w:rFonts w:ascii="Franklin Gothic Demi Cond" w:hAnsi="Franklin Gothic Demi Cond"/>
          <w:color w:val="336699"/>
          <w:sz w:val="28"/>
          <w:szCs w:val="28"/>
        </w:rPr>
        <w:t>mail</w:t>
      </w:r>
      <w:r w:rsidRPr="002C5B41">
        <w:rPr>
          <w:rFonts w:ascii="Franklin Gothic Demi Cond" w:hAnsi="Franklin Gothic Demi Cond"/>
          <w:color w:val="336699"/>
          <w:sz w:val="28"/>
          <w:szCs w:val="28"/>
        </w:rPr>
        <w:t xml:space="preserve">: </w:t>
      </w:r>
      <w:hyperlink r:id="rId15" w:history="1">
        <w:r w:rsidRPr="002E30EC">
          <w:rPr>
            <w:rFonts w:ascii="Franklin Gothic Demi Cond" w:hAnsi="Franklin Gothic Demi Cond"/>
            <w:color w:val="336699"/>
            <w:sz w:val="28"/>
            <w:szCs w:val="28"/>
          </w:rPr>
          <w:t>gm</w:t>
        </w:r>
        <w:r w:rsidRPr="00E11FC5">
          <w:rPr>
            <w:rFonts w:ascii="Franklin Gothic Demi Cond" w:hAnsi="Franklin Gothic Demi Cond"/>
            <w:color w:val="336699"/>
            <w:sz w:val="28"/>
            <w:szCs w:val="28"/>
          </w:rPr>
          <w:t>@</w:t>
        </w:r>
        <w:r w:rsidRPr="002E30EC">
          <w:rPr>
            <w:rFonts w:ascii="Franklin Gothic Demi Cond" w:hAnsi="Franklin Gothic Demi Cond"/>
            <w:color w:val="336699"/>
            <w:sz w:val="28"/>
            <w:szCs w:val="28"/>
          </w:rPr>
          <w:t>gm</w:t>
        </w:r>
        <w:r w:rsidRPr="00E11FC5">
          <w:rPr>
            <w:rFonts w:ascii="Franklin Gothic Demi Cond" w:hAnsi="Franklin Gothic Demi Cond"/>
            <w:color w:val="336699"/>
            <w:sz w:val="28"/>
            <w:szCs w:val="28"/>
          </w:rPr>
          <w:t>.</w:t>
        </w:r>
        <w:r w:rsidRPr="002E30EC">
          <w:rPr>
            <w:rFonts w:ascii="Franklin Gothic Demi Cond" w:hAnsi="Franklin Gothic Demi Cond"/>
            <w:color w:val="336699"/>
            <w:sz w:val="28"/>
            <w:szCs w:val="28"/>
          </w:rPr>
          <w:t>ru</w:t>
        </w:r>
      </w:hyperlink>
      <w:r w:rsidR="005B35AD">
        <w:rPr>
          <w:rFonts w:ascii="Franklin Gothic Demi Cond" w:hAnsi="Franklin Gothic Demi Cond"/>
          <w:color w:val="336699"/>
          <w:sz w:val="28"/>
          <w:szCs w:val="28"/>
        </w:rPr>
        <w:t xml:space="preserve">, </w:t>
      </w:r>
      <w:r w:rsidR="009C7519">
        <w:rPr>
          <w:rFonts w:ascii="Franklin Gothic Demi Cond" w:hAnsi="Franklin Gothic Demi Cond"/>
          <w:color w:val="336699"/>
          <w:sz w:val="28"/>
          <w:szCs w:val="28"/>
        </w:rPr>
        <w:t xml:space="preserve">    </w:t>
      </w:r>
      <w:hyperlink r:id="rId16" w:history="1">
        <w:r w:rsidRPr="002E30EC">
          <w:rPr>
            <w:rFonts w:ascii="Franklin Gothic Demi Cond" w:hAnsi="Franklin Gothic Demi Cond"/>
            <w:color w:val="336699"/>
            <w:sz w:val="28"/>
            <w:szCs w:val="28"/>
          </w:rPr>
          <w:t>http</w:t>
        </w:r>
        <w:r w:rsidRPr="00E11FC5">
          <w:rPr>
            <w:rFonts w:ascii="Franklin Gothic Demi Cond" w:hAnsi="Franklin Gothic Demi Cond"/>
            <w:color w:val="336699"/>
            <w:sz w:val="28"/>
            <w:szCs w:val="28"/>
          </w:rPr>
          <w:t>://</w:t>
        </w:r>
        <w:r w:rsidRPr="002E30EC">
          <w:rPr>
            <w:rFonts w:ascii="Franklin Gothic Demi Cond" w:hAnsi="Franklin Gothic Demi Cond"/>
            <w:color w:val="336699"/>
            <w:sz w:val="28"/>
            <w:szCs w:val="28"/>
          </w:rPr>
          <w:t>www</w:t>
        </w:r>
        <w:r w:rsidRPr="00E11FC5">
          <w:rPr>
            <w:rFonts w:ascii="Franklin Gothic Demi Cond" w:hAnsi="Franklin Gothic Demi Cond"/>
            <w:color w:val="336699"/>
            <w:sz w:val="28"/>
            <w:szCs w:val="28"/>
          </w:rPr>
          <w:t>.</w:t>
        </w:r>
        <w:r w:rsidRPr="002E30EC">
          <w:rPr>
            <w:rFonts w:ascii="Franklin Gothic Demi Cond" w:hAnsi="Franklin Gothic Demi Cond"/>
            <w:color w:val="336699"/>
            <w:sz w:val="28"/>
            <w:szCs w:val="28"/>
          </w:rPr>
          <w:t>gm</w:t>
        </w:r>
        <w:r w:rsidRPr="00E11FC5">
          <w:rPr>
            <w:rFonts w:ascii="Franklin Gothic Demi Cond" w:hAnsi="Franklin Gothic Demi Cond"/>
            <w:color w:val="336699"/>
            <w:sz w:val="28"/>
            <w:szCs w:val="28"/>
          </w:rPr>
          <w:t>.</w:t>
        </w:r>
        <w:r w:rsidRPr="002E30EC">
          <w:rPr>
            <w:rFonts w:ascii="Franklin Gothic Demi Cond" w:hAnsi="Franklin Gothic Demi Cond"/>
            <w:color w:val="336699"/>
            <w:sz w:val="28"/>
            <w:szCs w:val="28"/>
          </w:rPr>
          <w:t>ru</w:t>
        </w:r>
      </w:hyperlink>
    </w:p>
    <w:sectPr w:rsidR="002E30EC" w:rsidRPr="002E30EC" w:rsidSect="0059371F">
      <w:foot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3E" w:rsidRDefault="0041103E" w:rsidP="00E11FC5">
      <w:r>
        <w:separator/>
      </w:r>
    </w:p>
  </w:endnote>
  <w:endnote w:type="continuationSeparator" w:id="0">
    <w:p w:rsidR="0041103E" w:rsidRDefault="0041103E" w:rsidP="00E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TSerif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FB" w:rsidRDefault="00C127FB" w:rsidP="00E11FC5">
    <w:pPr>
      <w:ind w:right="-24"/>
      <w:rPr>
        <w:rFonts w:ascii="Franklin Gothic Heavy" w:hAnsi="Franklin Gothic Heavy"/>
        <w:color w:val="336699"/>
        <w:sz w:val="20"/>
        <w:szCs w:val="20"/>
      </w:rPr>
    </w:pPr>
  </w:p>
  <w:p w:rsidR="00C127FB" w:rsidRDefault="0083668A" w:rsidP="00E11FC5">
    <w:pPr>
      <w:ind w:right="-24"/>
      <w:rPr>
        <w:rFonts w:ascii="Franklin Gothic Heavy" w:hAnsi="Franklin Gothic Heavy"/>
        <w:color w:val="336699"/>
        <w:sz w:val="20"/>
        <w:szCs w:val="20"/>
      </w:rPr>
    </w:pPr>
    <w:r>
      <w:rPr>
        <w:rFonts w:ascii="PTSerifCaption" w:hAnsi="PTSerifCaption"/>
        <w:caps/>
        <w:noProof/>
        <w:color w:val="26211E"/>
        <w:kern w:val="36"/>
        <w:sz w:val="36"/>
        <w:szCs w:val="36"/>
      </w:rPr>
      <w:drawing>
        <wp:inline distT="0" distB="0" distL="0" distR="0">
          <wp:extent cx="1000125" cy="285750"/>
          <wp:effectExtent l="0" t="0" r="9525" b="0"/>
          <wp:docPr id="4" name="Рисунок 5" descr="GM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GM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7FB">
      <w:rPr>
        <w:rFonts w:ascii="Franklin Gothic Heavy" w:hAnsi="Franklin Gothic Heavy"/>
        <w:color w:val="336699"/>
        <w:sz w:val="20"/>
        <w:szCs w:val="20"/>
      </w:rPr>
      <w:tab/>
    </w:r>
    <w:r w:rsidR="00C127FB">
      <w:rPr>
        <w:rFonts w:ascii="Franklin Gothic Heavy" w:hAnsi="Franklin Gothic Heavy"/>
        <w:color w:val="336699"/>
        <w:sz w:val="20"/>
        <w:szCs w:val="20"/>
      </w:rPr>
      <w:tab/>
    </w:r>
  </w:p>
  <w:p w:rsidR="00C127FB" w:rsidRDefault="00C127FB" w:rsidP="00E11FC5">
    <w:pPr>
      <w:ind w:right="-24"/>
      <w:rPr>
        <w:rFonts w:ascii="Franklin Gothic Heavy" w:hAnsi="Franklin Gothic Heavy"/>
        <w:color w:val="336699"/>
        <w:sz w:val="20"/>
        <w:szCs w:val="20"/>
      </w:rPr>
    </w:pPr>
  </w:p>
  <w:p w:rsidR="00C127FB" w:rsidRPr="00D032C4" w:rsidRDefault="00C127FB" w:rsidP="00E11FC5">
    <w:pPr>
      <w:ind w:right="-24"/>
      <w:rPr>
        <w:rFonts w:ascii="Franklin Gothic Heavy" w:hAnsi="Franklin Gothic Heavy"/>
        <w:color w:val="336699"/>
        <w:sz w:val="20"/>
        <w:szCs w:val="20"/>
      </w:rPr>
    </w:pPr>
    <w:r w:rsidRPr="00D032C4">
      <w:rPr>
        <w:rFonts w:ascii="Franklin Gothic Heavy" w:hAnsi="Franklin Gothic Heavy"/>
        <w:color w:val="336699"/>
        <w:sz w:val="20"/>
        <w:szCs w:val="20"/>
      </w:rPr>
      <w:t>Телефон</w:t>
    </w:r>
    <w:r w:rsidR="0016181D">
      <w:rPr>
        <w:rFonts w:ascii="Franklin Gothic Heavy" w:hAnsi="Franklin Gothic Heavy"/>
        <w:color w:val="336699"/>
        <w:sz w:val="20"/>
        <w:szCs w:val="20"/>
      </w:rPr>
      <w:t>: +7 (499) 558-38-16</w:t>
    </w:r>
    <w:r>
      <w:rPr>
        <w:rFonts w:ascii="Franklin Gothic Heavy" w:hAnsi="Franklin Gothic Heavy"/>
        <w:color w:val="336699"/>
        <w:sz w:val="20"/>
        <w:szCs w:val="20"/>
      </w:rPr>
      <w:tab/>
    </w:r>
    <w:r>
      <w:rPr>
        <w:rFonts w:ascii="Franklin Gothic Heavy" w:hAnsi="Franklin Gothic Heavy"/>
        <w:color w:val="336699"/>
        <w:sz w:val="20"/>
        <w:szCs w:val="20"/>
      </w:rPr>
      <w:tab/>
    </w:r>
    <w:r w:rsidRPr="002C5B41">
      <w:rPr>
        <w:rFonts w:ascii="Franklin Gothic Heavy" w:hAnsi="Franklin Gothic Heavy"/>
        <w:color w:val="336699"/>
        <w:sz w:val="20"/>
        <w:szCs w:val="20"/>
        <w:lang w:val="en-US"/>
      </w:rPr>
      <w:t>E</w:t>
    </w:r>
    <w:r w:rsidRPr="002C5B41">
      <w:rPr>
        <w:rFonts w:ascii="Franklin Gothic Heavy" w:hAnsi="Franklin Gothic Heavy"/>
        <w:color w:val="336699"/>
        <w:sz w:val="20"/>
        <w:szCs w:val="20"/>
      </w:rPr>
      <w:t>-</w:t>
    </w:r>
    <w:r w:rsidRPr="002C5B41">
      <w:rPr>
        <w:rFonts w:ascii="Franklin Gothic Heavy" w:hAnsi="Franklin Gothic Heavy"/>
        <w:color w:val="336699"/>
        <w:sz w:val="20"/>
        <w:szCs w:val="20"/>
        <w:lang w:val="en-US"/>
      </w:rPr>
      <w:t>mail</w:t>
    </w:r>
    <w:r w:rsidRPr="002C5B41">
      <w:rPr>
        <w:rFonts w:ascii="Franklin Gothic Heavy" w:hAnsi="Franklin Gothic Heavy"/>
        <w:color w:val="336699"/>
        <w:sz w:val="20"/>
        <w:szCs w:val="20"/>
      </w:rPr>
      <w:t xml:space="preserve">: </w:t>
    </w:r>
    <w:hyperlink r:id="rId2" w:history="1">
      <w:r w:rsidRPr="00D032C4">
        <w:rPr>
          <w:rFonts w:ascii="Franklin Gothic Heavy" w:hAnsi="Franklin Gothic Heavy"/>
          <w:color w:val="336699"/>
          <w:sz w:val="20"/>
          <w:szCs w:val="20"/>
          <w:lang w:val="en-US"/>
        </w:rPr>
        <w:t>gm</w:t>
      </w:r>
      <w:r w:rsidRPr="00D032C4">
        <w:rPr>
          <w:rFonts w:ascii="Franklin Gothic Heavy" w:hAnsi="Franklin Gothic Heavy"/>
          <w:color w:val="336699"/>
          <w:sz w:val="20"/>
          <w:szCs w:val="20"/>
        </w:rPr>
        <w:t>@</w:t>
      </w:r>
      <w:r w:rsidRPr="00D032C4">
        <w:rPr>
          <w:rFonts w:ascii="Franklin Gothic Heavy" w:hAnsi="Franklin Gothic Heavy"/>
          <w:color w:val="336699"/>
          <w:sz w:val="20"/>
          <w:szCs w:val="20"/>
          <w:lang w:val="en-US"/>
        </w:rPr>
        <w:t>gm</w:t>
      </w:r>
      <w:r w:rsidRPr="00D032C4">
        <w:rPr>
          <w:rFonts w:ascii="Franklin Gothic Heavy" w:hAnsi="Franklin Gothic Heavy"/>
          <w:color w:val="336699"/>
          <w:sz w:val="20"/>
          <w:szCs w:val="20"/>
        </w:rPr>
        <w:t>.</w:t>
      </w:r>
      <w:r w:rsidRPr="00D032C4">
        <w:rPr>
          <w:rFonts w:ascii="Franklin Gothic Heavy" w:hAnsi="Franklin Gothic Heavy"/>
          <w:color w:val="336699"/>
          <w:sz w:val="20"/>
          <w:szCs w:val="20"/>
          <w:lang w:val="en-US"/>
        </w:rPr>
        <w:t>ru</w:t>
      </w:r>
    </w:hyperlink>
    <w:r>
      <w:rPr>
        <w:rFonts w:ascii="Franklin Gothic Heavy" w:hAnsi="Franklin Gothic Heavy"/>
        <w:color w:val="336699"/>
        <w:sz w:val="20"/>
        <w:szCs w:val="20"/>
      </w:rPr>
      <w:tab/>
    </w:r>
    <w:r>
      <w:rPr>
        <w:rFonts w:ascii="Franklin Gothic Heavy" w:hAnsi="Franklin Gothic Heavy"/>
        <w:color w:val="336699"/>
        <w:sz w:val="20"/>
        <w:szCs w:val="20"/>
      </w:rPr>
      <w:tab/>
    </w:r>
    <w:r w:rsidRPr="00D032C4">
      <w:rPr>
        <w:rFonts w:ascii="Franklin Gothic Heavy" w:hAnsi="Franklin Gothic Heavy"/>
        <w:color w:val="336699"/>
        <w:sz w:val="20"/>
        <w:szCs w:val="20"/>
        <w:lang w:val="en-US"/>
      </w:rPr>
      <w:t>http</w:t>
    </w:r>
    <w:r w:rsidRPr="00D032C4">
      <w:rPr>
        <w:rFonts w:ascii="Franklin Gothic Heavy" w:hAnsi="Franklin Gothic Heavy"/>
        <w:color w:val="336699"/>
        <w:sz w:val="20"/>
        <w:szCs w:val="20"/>
      </w:rPr>
      <w:t>://</w:t>
    </w:r>
    <w:r w:rsidRPr="00D032C4">
      <w:rPr>
        <w:rFonts w:ascii="Franklin Gothic Heavy" w:hAnsi="Franklin Gothic Heavy"/>
        <w:color w:val="336699"/>
        <w:sz w:val="20"/>
        <w:szCs w:val="20"/>
        <w:lang w:val="en-US"/>
      </w:rPr>
      <w:t>www</w:t>
    </w:r>
    <w:r w:rsidRPr="00D032C4">
      <w:rPr>
        <w:rFonts w:ascii="Franklin Gothic Heavy" w:hAnsi="Franklin Gothic Heavy"/>
        <w:color w:val="336699"/>
        <w:sz w:val="20"/>
        <w:szCs w:val="20"/>
      </w:rPr>
      <w:t>.</w:t>
    </w:r>
    <w:r w:rsidRPr="00D032C4">
      <w:rPr>
        <w:rFonts w:ascii="Franklin Gothic Heavy" w:hAnsi="Franklin Gothic Heavy"/>
        <w:color w:val="336699"/>
        <w:sz w:val="20"/>
        <w:szCs w:val="20"/>
        <w:lang w:val="en-US"/>
      </w:rPr>
      <w:t>gm</w:t>
    </w:r>
    <w:r w:rsidRPr="00D032C4">
      <w:rPr>
        <w:rFonts w:ascii="Franklin Gothic Heavy" w:hAnsi="Franklin Gothic Heavy"/>
        <w:color w:val="336699"/>
        <w:sz w:val="20"/>
        <w:szCs w:val="20"/>
      </w:rPr>
      <w:t>.</w:t>
    </w:r>
    <w:r w:rsidRPr="00D032C4">
      <w:rPr>
        <w:rFonts w:ascii="Franklin Gothic Heavy" w:hAnsi="Franklin Gothic Heavy"/>
        <w:color w:val="336699"/>
        <w:sz w:val="20"/>
        <w:szCs w:val="20"/>
        <w:lang w:val="en-US"/>
      </w:rPr>
      <w:t>ru</w:t>
    </w:r>
  </w:p>
  <w:p w:rsidR="00C127FB" w:rsidRDefault="00C127FB">
    <w:pPr>
      <w:pStyle w:val="a6"/>
    </w:pPr>
  </w:p>
  <w:p w:rsidR="00C127FB" w:rsidRDefault="00C12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3E" w:rsidRDefault="0041103E" w:rsidP="00E11FC5">
      <w:r>
        <w:separator/>
      </w:r>
    </w:p>
  </w:footnote>
  <w:footnote w:type="continuationSeparator" w:id="0">
    <w:p w:rsidR="0041103E" w:rsidRDefault="0041103E" w:rsidP="00E1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03AC7B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78837CF"/>
    <w:multiLevelType w:val="hybridMultilevel"/>
    <w:tmpl w:val="B7C0EA6C"/>
    <w:lvl w:ilvl="0" w:tplc="4BE288B4">
      <w:numFmt w:val="bullet"/>
      <w:lvlText w:val="•"/>
      <w:lvlJc w:val="left"/>
      <w:pPr>
        <w:ind w:left="2136" w:hanging="435"/>
      </w:pPr>
      <w:rPr>
        <w:rFonts w:ascii="Franklin Gothic Demi Cond" w:eastAsia="Times New Roman" w:hAnsi="Franklin Gothic Demi C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5EAD6B76"/>
    <w:multiLevelType w:val="multilevel"/>
    <w:tmpl w:val="C1CAE74C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C5"/>
    <w:rsid w:val="00003538"/>
    <w:rsid w:val="00031BAB"/>
    <w:rsid w:val="00032D64"/>
    <w:rsid w:val="00057375"/>
    <w:rsid w:val="000669CE"/>
    <w:rsid w:val="00131372"/>
    <w:rsid w:val="00142FDB"/>
    <w:rsid w:val="0016181D"/>
    <w:rsid w:val="00193A21"/>
    <w:rsid w:val="001977EE"/>
    <w:rsid w:val="001B3413"/>
    <w:rsid w:val="001C5375"/>
    <w:rsid w:val="00257F9E"/>
    <w:rsid w:val="00277994"/>
    <w:rsid w:val="00283D8E"/>
    <w:rsid w:val="00285DA2"/>
    <w:rsid w:val="00290A08"/>
    <w:rsid w:val="002A179E"/>
    <w:rsid w:val="002A637D"/>
    <w:rsid w:val="002E30EC"/>
    <w:rsid w:val="002F3B6A"/>
    <w:rsid w:val="00331940"/>
    <w:rsid w:val="003616AE"/>
    <w:rsid w:val="003708CB"/>
    <w:rsid w:val="00370B6E"/>
    <w:rsid w:val="003933DC"/>
    <w:rsid w:val="003A6F75"/>
    <w:rsid w:val="003C16F3"/>
    <w:rsid w:val="003C2897"/>
    <w:rsid w:val="003F3BD4"/>
    <w:rsid w:val="0041103E"/>
    <w:rsid w:val="004677BA"/>
    <w:rsid w:val="00476BE1"/>
    <w:rsid w:val="004F204F"/>
    <w:rsid w:val="004F30A9"/>
    <w:rsid w:val="004F5716"/>
    <w:rsid w:val="00507343"/>
    <w:rsid w:val="005075F0"/>
    <w:rsid w:val="00516042"/>
    <w:rsid w:val="0052045C"/>
    <w:rsid w:val="00564EBE"/>
    <w:rsid w:val="00566BC7"/>
    <w:rsid w:val="0059371F"/>
    <w:rsid w:val="005B35AD"/>
    <w:rsid w:val="005E2659"/>
    <w:rsid w:val="00606C37"/>
    <w:rsid w:val="00614667"/>
    <w:rsid w:val="00624EDC"/>
    <w:rsid w:val="00640D78"/>
    <w:rsid w:val="00643387"/>
    <w:rsid w:val="00653708"/>
    <w:rsid w:val="00655A67"/>
    <w:rsid w:val="00673588"/>
    <w:rsid w:val="006D3E2D"/>
    <w:rsid w:val="006D6D49"/>
    <w:rsid w:val="006E1125"/>
    <w:rsid w:val="0070044C"/>
    <w:rsid w:val="007160DD"/>
    <w:rsid w:val="00722BF8"/>
    <w:rsid w:val="00730CD6"/>
    <w:rsid w:val="007767E2"/>
    <w:rsid w:val="0079132C"/>
    <w:rsid w:val="00796FC2"/>
    <w:rsid w:val="007975BE"/>
    <w:rsid w:val="007B632C"/>
    <w:rsid w:val="007B7BED"/>
    <w:rsid w:val="00822EFF"/>
    <w:rsid w:val="00824AFF"/>
    <w:rsid w:val="0083668A"/>
    <w:rsid w:val="0085167D"/>
    <w:rsid w:val="00877C27"/>
    <w:rsid w:val="00882E3F"/>
    <w:rsid w:val="00887EAD"/>
    <w:rsid w:val="008C26D5"/>
    <w:rsid w:val="008C51D8"/>
    <w:rsid w:val="008D0C91"/>
    <w:rsid w:val="008E0F1F"/>
    <w:rsid w:val="00905569"/>
    <w:rsid w:val="00905E9D"/>
    <w:rsid w:val="00920163"/>
    <w:rsid w:val="00925379"/>
    <w:rsid w:val="00927674"/>
    <w:rsid w:val="00930EF7"/>
    <w:rsid w:val="009522FE"/>
    <w:rsid w:val="00972594"/>
    <w:rsid w:val="00973B89"/>
    <w:rsid w:val="009957CE"/>
    <w:rsid w:val="009C7519"/>
    <w:rsid w:val="009E529B"/>
    <w:rsid w:val="009F02C1"/>
    <w:rsid w:val="00A719EA"/>
    <w:rsid w:val="00A86BFB"/>
    <w:rsid w:val="00AC52DF"/>
    <w:rsid w:val="00AE5526"/>
    <w:rsid w:val="00B4044D"/>
    <w:rsid w:val="00BB3AF4"/>
    <w:rsid w:val="00BC3BF9"/>
    <w:rsid w:val="00BD44E2"/>
    <w:rsid w:val="00BE49B4"/>
    <w:rsid w:val="00BF2637"/>
    <w:rsid w:val="00C127FB"/>
    <w:rsid w:val="00C260E3"/>
    <w:rsid w:val="00C4615E"/>
    <w:rsid w:val="00C831D4"/>
    <w:rsid w:val="00C844EF"/>
    <w:rsid w:val="00C9079E"/>
    <w:rsid w:val="00C9252A"/>
    <w:rsid w:val="00CB5A6A"/>
    <w:rsid w:val="00CF6D92"/>
    <w:rsid w:val="00D34DD0"/>
    <w:rsid w:val="00D638AF"/>
    <w:rsid w:val="00D65963"/>
    <w:rsid w:val="00D917EC"/>
    <w:rsid w:val="00DA0CFA"/>
    <w:rsid w:val="00DC6577"/>
    <w:rsid w:val="00DD0AE4"/>
    <w:rsid w:val="00DD79F1"/>
    <w:rsid w:val="00E11FC5"/>
    <w:rsid w:val="00E46DD9"/>
    <w:rsid w:val="00EA597B"/>
    <w:rsid w:val="00EC53A8"/>
    <w:rsid w:val="00F045E6"/>
    <w:rsid w:val="00F07BD1"/>
    <w:rsid w:val="00F33039"/>
    <w:rsid w:val="00FA6B03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14667"/>
    <w:pPr>
      <w:numPr>
        <w:numId w:val="1"/>
      </w:numPr>
    </w:pPr>
  </w:style>
  <w:style w:type="paragraph" w:customStyle="1" w:styleId="a3">
    <w:name w:val="Стиль полужирный"/>
    <w:basedOn w:val="3"/>
    <w:next w:val="30"/>
    <w:rsid w:val="00BE49B4"/>
    <w:pPr>
      <w:numPr>
        <w:numId w:val="0"/>
      </w:numPr>
      <w:suppressAutoHyphens/>
      <w:spacing w:before="12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styleId="3">
    <w:name w:val="List Number 3"/>
    <w:basedOn w:val="a"/>
    <w:rsid w:val="00BE49B4"/>
    <w:pPr>
      <w:numPr>
        <w:numId w:val="3"/>
      </w:numPr>
    </w:pPr>
  </w:style>
  <w:style w:type="paragraph" w:styleId="30">
    <w:name w:val="List 3"/>
    <w:basedOn w:val="a"/>
    <w:rsid w:val="00BE49B4"/>
    <w:pPr>
      <w:ind w:left="849" w:hanging="283"/>
    </w:pPr>
  </w:style>
  <w:style w:type="paragraph" w:styleId="a4">
    <w:name w:val="header"/>
    <w:basedOn w:val="a"/>
    <w:link w:val="a5"/>
    <w:rsid w:val="00E11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11FC5"/>
    <w:rPr>
      <w:sz w:val="24"/>
      <w:szCs w:val="24"/>
    </w:rPr>
  </w:style>
  <w:style w:type="paragraph" w:styleId="a6">
    <w:name w:val="footer"/>
    <w:basedOn w:val="a"/>
    <w:link w:val="a7"/>
    <w:uiPriority w:val="99"/>
    <w:rsid w:val="00E11F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1FC5"/>
    <w:rPr>
      <w:sz w:val="24"/>
      <w:szCs w:val="24"/>
    </w:rPr>
  </w:style>
  <w:style w:type="paragraph" w:styleId="a8">
    <w:name w:val="Balloon Text"/>
    <w:basedOn w:val="a"/>
    <w:link w:val="a9"/>
    <w:rsid w:val="00E11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11FC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11FC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11FC5"/>
    <w:pPr>
      <w:ind w:left="720"/>
    </w:pPr>
    <w:rPr>
      <w:rFonts w:eastAsia="Calibri"/>
    </w:rPr>
  </w:style>
  <w:style w:type="table" w:styleId="ac">
    <w:name w:val="Table Grid"/>
    <w:basedOn w:val="a1"/>
    <w:rsid w:val="0000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3C2897"/>
    <w:rPr>
      <w:sz w:val="16"/>
      <w:szCs w:val="16"/>
    </w:rPr>
  </w:style>
  <w:style w:type="paragraph" w:styleId="ae">
    <w:name w:val="annotation text"/>
    <w:basedOn w:val="a"/>
    <w:link w:val="af"/>
    <w:rsid w:val="003C28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C2897"/>
  </w:style>
  <w:style w:type="paragraph" w:styleId="af0">
    <w:name w:val="annotation subject"/>
    <w:basedOn w:val="ae"/>
    <w:next w:val="ae"/>
    <w:link w:val="af1"/>
    <w:rsid w:val="003C2897"/>
    <w:rPr>
      <w:b/>
      <w:bCs/>
    </w:rPr>
  </w:style>
  <w:style w:type="character" w:customStyle="1" w:styleId="af1">
    <w:name w:val="Тема примечания Знак"/>
    <w:link w:val="af0"/>
    <w:rsid w:val="003C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14667"/>
    <w:pPr>
      <w:numPr>
        <w:numId w:val="1"/>
      </w:numPr>
    </w:pPr>
  </w:style>
  <w:style w:type="paragraph" w:customStyle="1" w:styleId="a3">
    <w:name w:val="Стиль полужирный"/>
    <w:basedOn w:val="3"/>
    <w:next w:val="30"/>
    <w:rsid w:val="00BE49B4"/>
    <w:pPr>
      <w:numPr>
        <w:numId w:val="0"/>
      </w:numPr>
      <w:suppressAutoHyphens/>
      <w:spacing w:before="12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styleId="3">
    <w:name w:val="List Number 3"/>
    <w:basedOn w:val="a"/>
    <w:rsid w:val="00BE49B4"/>
    <w:pPr>
      <w:numPr>
        <w:numId w:val="3"/>
      </w:numPr>
    </w:pPr>
  </w:style>
  <w:style w:type="paragraph" w:styleId="30">
    <w:name w:val="List 3"/>
    <w:basedOn w:val="a"/>
    <w:rsid w:val="00BE49B4"/>
    <w:pPr>
      <w:ind w:left="849" w:hanging="283"/>
    </w:pPr>
  </w:style>
  <w:style w:type="paragraph" w:styleId="a4">
    <w:name w:val="header"/>
    <w:basedOn w:val="a"/>
    <w:link w:val="a5"/>
    <w:rsid w:val="00E11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11FC5"/>
    <w:rPr>
      <w:sz w:val="24"/>
      <w:szCs w:val="24"/>
    </w:rPr>
  </w:style>
  <w:style w:type="paragraph" w:styleId="a6">
    <w:name w:val="footer"/>
    <w:basedOn w:val="a"/>
    <w:link w:val="a7"/>
    <w:uiPriority w:val="99"/>
    <w:rsid w:val="00E11F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1FC5"/>
    <w:rPr>
      <w:sz w:val="24"/>
      <w:szCs w:val="24"/>
    </w:rPr>
  </w:style>
  <w:style w:type="paragraph" w:styleId="a8">
    <w:name w:val="Balloon Text"/>
    <w:basedOn w:val="a"/>
    <w:link w:val="a9"/>
    <w:rsid w:val="00E11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11FC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11FC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11FC5"/>
    <w:pPr>
      <w:ind w:left="720"/>
    </w:pPr>
    <w:rPr>
      <w:rFonts w:eastAsia="Calibri"/>
    </w:rPr>
  </w:style>
  <w:style w:type="table" w:styleId="ac">
    <w:name w:val="Table Grid"/>
    <w:basedOn w:val="a1"/>
    <w:rsid w:val="00003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3C2897"/>
    <w:rPr>
      <w:sz w:val="16"/>
      <w:szCs w:val="16"/>
    </w:rPr>
  </w:style>
  <w:style w:type="paragraph" w:styleId="ae">
    <w:name w:val="annotation text"/>
    <w:basedOn w:val="a"/>
    <w:link w:val="af"/>
    <w:rsid w:val="003C28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C2897"/>
  </w:style>
  <w:style w:type="paragraph" w:styleId="af0">
    <w:name w:val="annotation subject"/>
    <w:basedOn w:val="ae"/>
    <w:next w:val="ae"/>
    <w:link w:val="af1"/>
    <w:rsid w:val="003C2897"/>
    <w:rPr>
      <w:b/>
      <w:bCs/>
    </w:rPr>
  </w:style>
  <w:style w:type="character" w:customStyle="1" w:styleId="af1">
    <w:name w:val="Тема примечания Знак"/>
    <w:link w:val="af0"/>
    <w:rsid w:val="003C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gm@gm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@gm.ru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ИНФОРМАЦИОННЫХ РЕСУРСОВ</vt:lpstr>
    </vt:vector>
  </TitlesOfParts>
  <Company>Home-pc</Company>
  <LinksUpToDate>false</LinksUpToDate>
  <CharactersWithSpaces>3642</CharactersWithSpaces>
  <SharedDoc>false</SharedDoc>
  <HLinks>
    <vt:vector size="18" baseType="variant"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http://www.gm.ru/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mailto:gm@gm.ru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mailto:gm@gm.ru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ИНФОРМАЦИОННЫХ РЕСУРСОВ</dc:title>
  <dc:creator>Home-pc</dc:creator>
  <cp:lastModifiedBy>Соловьёв Николай Николаевич</cp:lastModifiedBy>
  <cp:revision>2</cp:revision>
  <cp:lastPrinted>2015-10-22T14:43:00Z</cp:lastPrinted>
  <dcterms:created xsi:type="dcterms:W3CDTF">2018-02-27T11:06:00Z</dcterms:created>
  <dcterms:modified xsi:type="dcterms:W3CDTF">2018-02-27T11:06:00Z</dcterms:modified>
</cp:coreProperties>
</file>