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917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45"/>
        <w:gridCol w:w="2136"/>
      </w:tblGrid>
      <w:tr w:rsidR="005C4425" w:rsidTr="001B6DF7">
        <w:tc>
          <w:tcPr>
            <w:tcW w:w="2136" w:type="dxa"/>
          </w:tcPr>
          <w:p w:rsidR="005C4425" w:rsidRDefault="005C4425" w:rsidP="00C87752">
            <w:pPr>
              <w:pStyle w:val="a4"/>
              <w:spacing w:after="0" w:line="240" w:lineRule="auto"/>
              <w:ind w:left="0" w:firstLine="0"/>
              <w:jc w:val="center"/>
              <w:rPr>
                <w:rFonts w:ascii="Verdana" w:hAnsi="Verdana"/>
                <w:color w:val="001C96"/>
                <w:sz w:val="28"/>
                <w:szCs w:val="28"/>
              </w:rPr>
            </w:pPr>
            <w:r w:rsidRPr="005C4425">
              <w:rPr>
                <w:rFonts w:ascii="Verdana" w:hAnsi="Verdana"/>
                <w:b/>
                <w:noProof/>
                <w:color w:val="001C96"/>
                <w:sz w:val="28"/>
                <w:szCs w:val="28"/>
                <w:lang w:eastAsia="ru-RU"/>
              </w:rPr>
              <w:drawing>
                <wp:inline distT="0" distB="0" distL="0" distR="0" wp14:anchorId="37CB9E57" wp14:editId="19864972">
                  <wp:extent cx="1134208" cy="762027"/>
                  <wp:effectExtent l="0" t="0" r="8890" b="0"/>
                  <wp:docPr id="3" name="Рисунок 3" descr="H:\АЗИ\Документы АЗИ\Fwd_ Логотип АЗИ\AZ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АЗИ\Документы АЗИ\Fwd_ Логотип АЗИ\AZ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91" cy="77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5C4425" w:rsidRPr="008D1B9F" w:rsidRDefault="005C4425" w:rsidP="00B404B0">
            <w:pPr>
              <w:pStyle w:val="a4"/>
              <w:spacing w:after="0" w:line="240" w:lineRule="auto"/>
              <w:ind w:left="-112" w:right="-250" w:firstLine="0"/>
              <w:jc w:val="center"/>
              <w:rPr>
                <w:rFonts w:ascii="Verdana" w:hAnsi="Verdana"/>
                <w:color w:val="001C96"/>
                <w:sz w:val="32"/>
                <w:szCs w:val="32"/>
              </w:rPr>
            </w:pPr>
            <w:r w:rsidRPr="008D1B9F">
              <w:rPr>
                <w:rFonts w:ascii="Verdana" w:hAnsi="Verdana"/>
                <w:color w:val="001C96"/>
                <w:sz w:val="32"/>
                <w:szCs w:val="32"/>
              </w:rPr>
              <w:t>VIII ФОРУМ АЗИ</w:t>
            </w:r>
          </w:p>
          <w:p w:rsidR="005C4425" w:rsidRPr="008D1B9F" w:rsidRDefault="005C4425" w:rsidP="00B404B0">
            <w:pPr>
              <w:pStyle w:val="a4"/>
              <w:spacing w:after="0" w:line="240" w:lineRule="auto"/>
              <w:ind w:left="-112" w:right="-250" w:firstLine="0"/>
              <w:jc w:val="center"/>
              <w:rPr>
                <w:rFonts w:ascii="Verdana" w:hAnsi="Verdana"/>
                <w:b/>
                <w:color w:val="001C96"/>
                <w:sz w:val="32"/>
                <w:szCs w:val="32"/>
              </w:rPr>
            </w:pPr>
            <w:r w:rsidRPr="008D1B9F">
              <w:rPr>
                <w:rFonts w:ascii="Verdana" w:hAnsi="Verdana"/>
                <w:b/>
                <w:color w:val="001C96"/>
                <w:sz w:val="32"/>
                <w:szCs w:val="32"/>
              </w:rPr>
              <w:t>«АКТУАЛЬНЫЕ ВОПРОСЫ</w:t>
            </w:r>
          </w:p>
          <w:p w:rsidR="005C4425" w:rsidRPr="008D1B9F" w:rsidRDefault="005C4425" w:rsidP="00B404B0">
            <w:pPr>
              <w:pStyle w:val="a4"/>
              <w:spacing w:after="0" w:line="240" w:lineRule="auto"/>
              <w:ind w:left="-112" w:right="-250" w:firstLine="0"/>
              <w:jc w:val="center"/>
              <w:rPr>
                <w:rFonts w:ascii="Verdana" w:hAnsi="Verdana"/>
                <w:color w:val="001C96"/>
                <w:sz w:val="32"/>
                <w:szCs w:val="32"/>
              </w:rPr>
            </w:pPr>
            <w:r w:rsidRPr="008D1B9F">
              <w:rPr>
                <w:rFonts w:ascii="Verdana" w:hAnsi="Verdana"/>
                <w:b/>
                <w:color w:val="001C96"/>
                <w:sz w:val="32"/>
                <w:szCs w:val="32"/>
              </w:rPr>
              <w:t>ИНФОРМАЦИОННОЙ БЕЗОПАСНОСТИ»</w:t>
            </w:r>
          </w:p>
        </w:tc>
        <w:tc>
          <w:tcPr>
            <w:tcW w:w="2136" w:type="dxa"/>
          </w:tcPr>
          <w:p w:rsidR="005C4425" w:rsidRDefault="005C4425" w:rsidP="00C87752">
            <w:pPr>
              <w:pStyle w:val="a4"/>
              <w:spacing w:after="0" w:line="240" w:lineRule="auto"/>
              <w:ind w:left="0" w:firstLine="0"/>
              <w:jc w:val="center"/>
              <w:rPr>
                <w:rFonts w:ascii="Verdana" w:hAnsi="Verdana"/>
                <w:color w:val="001C96"/>
                <w:sz w:val="28"/>
                <w:szCs w:val="28"/>
              </w:rPr>
            </w:pPr>
            <w:r w:rsidRPr="005C4425">
              <w:rPr>
                <w:rFonts w:ascii="Verdana" w:hAnsi="Verdana"/>
                <w:b/>
                <w:noProof/>
                <w:color w:val="001C96"/>
                <w:sz w:val="28"/>
                <w:szCs w:val="28"/>
                <w:lang w:eastAsia="ru-RU"/>
              </w:rPr>
              <w:drawing>
                <wp:inline distT="0" distB="0" distL="0" distR="0" wp14:anchorId="37CB9E57" wp14:editId="19864972">
                  <wp:extent cx="1134208" cy="762027"/>
                  <wp:effectExtent l="0" t="0" r="8890" b="0"/>
                  <wp:docPr id="1" name="Рисунок 1" descr="H:\АЗИ\Документы АЗИ\Fwd_ Логотип АЗИ\AZ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АЗИ\Документы АЗИ\Fwd_ Логотип АЗИ\AZ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91" cy="77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425" w:rsidRPr="00C87752" w:rsidRDefault="005C4425" w:rsidP="00C87752">
      <w:pPr>
        <w:spacing w:after="0" w:line="240" w:lineRule="auto"/>
        <w:rPr>
          <w:rFonts w:ascii="Verdana" w:hAnsi="Verdana"/>
          <w:b/>
          <w:color w:val="001C96"/>
          <w:sz w:val="16"/>
          <w:szCs w:val="20"/>
        </w:rPr>
      </w:pPr>
    </w:p>
    <w:p w:rsidR="008D1B9F" w:rsidRPr="008D1B9F" w:rsidRDefault="008D1B9F" w:rsidP="008D1B9F">
      <w:pPr>
        <w:pStyle w:val="a4"/>
        <w:spacing w:after="0" w:line="240" w:lineRule="auto"/>
        <w:ind w:left="-567" w:firstLine="0"/>
        <w:jc w:val="center"/>
        <w:rPr>
          <w:rFonts w:ascii="Verdana" w:hAnsi="Verdana"/>
          <w:b/>
          <w:color w:val="2F63BB"/>
          <w:sz w:val="28"/>
          <w:szCs w:val="28"/>
        </w:rPr>
      </w:pPr>
      <w:r w:rsidRPr="008D1B9F">
        <w:rPr>
          <w:rFonts w:ascii="Verdana" w:hAnsi="Verdana"/>
          <w:b/>
          <w:color w:val="2F63BB"/>
          <w:sz w:val="28"/>
          <w:szCs w:val="28"/>
        </w:rPr>
        <w:t xml:space="preserve">20 июня 2019 года </w:t>
      </w:r>
    </w:p>
    <w:p w:rsidR="008D1B9F" w:rsidRPr="008D1B9F" w:rsidRDefault="008D1B9F" w:rsidP="008D1B9F">
      <w:pPr>
        <w:pStyle w:val="a4"/>
        <w:spacing w:after="0" w:line="240" w:lineRule="auto"/>
        <w:ind w:left="-567" w:firstLine="0"/>
        <w:jc w:val="center"/>
        <w:rPr>
          <w:rFonts w:ascii="Verdana" w:hAnsi="Verdana"/>
          <w:b/>
          <w:color w:val="2F63BB"/>
          <w:sz w:val="28"/>
          <w:szCs w:val="28"/>
        </w:rPr>
      </w:pPr>
      <w:r w:rsidRPr="008D1B9F">
        <w:rPr>
          <w:rFonts w:ascii="Verdana" w:hAnsi="Verdana"/>
          <w:b/>
          <w:color w:val="2F63BB"/>
          <w:sz w:val="28"/>
          <w:szCs w:val="28"/>
        </w:rPr>
        <w:t>Москва, Проспект Вернадского, д. 86</w:t>
      </w:r>
      <w:r>
        <w:rPr>
          <w:rFonts w:ascii="Verdana" w:hAnsi="Verdana"/>
          <w:b/>
          <w:color w:val="2F63BB"/>
          <w:sz w:val="28"/>
          <w:szCs w:val="28"/>
        </w:rPr>
        <w:t>, 2 этаж, актовый зал</w:t>
      </w:r>
    </w:p>
    <w:p w:rsidR="008D1B9F" w:rsidRPr="008D1B9F" w:rsidRDefault="008D1B9F" w:rsidP="008D1B9F">
      <w:pPr>
        <w:pStyle w:val="a4"/>
        <w:spacing w:after="0" w:line="240" w:lineRule="auto"/>
        <w:ind w:left="-567" w:firstLine="0"/>
        <w:jc w:val="center"/>
        <w:rPr>
          <w:rFonts w:ascii="Verdana" w:hAnsi="Verdana"/>
          <w:b/>
          <w:color w:val="2F63BB"/>
          <w:sz w:val="28"/>
          <w:szCs w:val="28"/>
        </w:rPr>
      </w:pPr>
      <w:r w:rsidRPr="008D1B9F">
        <w:rPr>
          <w:rFonts w:ascii="Verdana" w:hAnsi="Verdana"/>
          <w:b/>
          <w:color w:val="2F63BB"/>
          <w:sz w:val="28"/>
          <w:szCs w:val="28"/>
        </w:rPr>
        <w:t xml:space="preserve">МИРЭА – Российский технологический университет </w:t>
      </w:r>
    </w:p>
    <w:p w:rsidR="008D1B9F" w:rsidRPr="00CC1AD3" w:rsidRDefault="008D1B9F" w:rsidP="00C87752">
      <w:pPr>
        <w:pStyle w:val="a4"/>
        <w:spacing w:after="0" w:line="240" w:lineRule="auto"/>
        <w:ind w:left="-426" w:firstLine="0"/>
        <w:jc w:val="center"/>
        <w:rPr>
          <w:rFonts w:ascii="Verdana" w:hAnsi="Verdana"/>
          <w:b/>
          <w:color w:val="001C96"/>
          <w:sz w:val="22"/>
          <w:szCs w:val="48"/>
        </w:rPr>
      </w:pPr>
    </w:p>
    <w:p w:rsidR="001B6DF7" w:rsidRPr="008D1B9F" w:rsidRDefault="005C4425" w:rsidP="008D1B9F">
      <w:pPr>
        <w:pStyle w:val="a4"/>
        <w:spacing w:after="0" w:line="240" w:lineRule="auto"/>
        <w:ind w:left="-426" w:firstLine="0"/>
        <w:jc w:val="center"/>
        <w:rPr>
          <w:rFonts w:ascii="Verdana" w:hAnsi="Verdana"/>
          <w:b/>
          <w:color w:val="001C96"/>
          <w:sz w:val="48"/>
          <w:szCs w:val="48"/>
          <w:u w:val="single"/>
        </w:rPr>
      </w:pPr>
      <w:r w:rsidRPr="00CC1AD3">
        <w:rPr>
          <w:rFonts w:ascii="Verdana" w:hAnsi="Verdana"/>
          <w:b/>
          <w:color w:val="001C96"/>
          <w:sz w:val="44"/>
          <w:szCs w:val="44"/>
          <w:u w:val="single"/>
        </w:rPr>
        <w:t>ПРОГРАММА</w:t>
      </w:r>
    </w:p>
    <w:p w:rsidR="008D1B9F" w:rsidRPr="00CC1AD3" w:rsidRDefault="008D1B9F" w:rsidP="008D1B9F">
      <w:pPr>
        <w:pStyle w:val="a4"/>
        <w:spacing w:after="0" w:line="240" w:lineRule="auto"/>
        <w:ind w:left="-426" w:firstLine="0"/>
        <w:jc w:val="center"/>
        <w:rPr>
          <w:rFonts w:ascii="Verdana" w:hAnsi="Verdana"/>
          <w:b/>
          <w:color w:val="001C96"/>
          <w:sz w:val="22"/>
          <w:szCs w:val="48"/>
        </w:rPr>
      </w:pPr>
    </w:p>
    <w:tbl>
      <w:tblPr>
        <w:tblStyle w:val="1"/>
        <w:tblW w:w="10774" w:type="dxa"/>
        <w:tblInd w:w="-1008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782"/>
      </w:tblGrid>
      <w:tr w:rsidR="00FC2DDF" w:rsidRPr="008D1B9F" w:rsidTr="00CC1AD3">
        <w:trPr>
          <w:trHeight w:val="606"/>
        </w:trPr>
        <w:tc>
          <w:tcPr>
            <w:tcW w:w="992" w:type="dxa"/>
            <w:shd w:val="clear" w:color="auto" w:fill="D9E2F3" w:themeFill="accent5" w:themeFillTint="33"/>
          </w:tcPr>
          <w:p w:rsidR="004D5089" w:rsidRPr="008D1B9F" w:rsidRDefault="004D5089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  <w:lang w:val="en-US"/>
              </w:rPr>
              <w:t>9</w:t>
            </w:r>
            <w:r w:rsidRPr="008D1B9F">
              <w:rPr>
                <w:rFonts w:ascii="Verdana" w:hAnsi="Verdana"/>
                <w:b/>
              </w:rPr>
              <w:t>:30</w:t>
            </w:r>
          </w:p>
          <w:p w:rsidR="004D5089" w:rsidRPr="008D1B9F" w:rsidRDefault="004D5089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10:00</w:t>
            </w:r>
          </w:p>
        </w:tc>
        <w:tc>
          <w:tcPr>
            <w:tcW w:w="9782" w:type="dxa"/>
            <w:shd w:val="clear" w:color="auto" w:fill="D9E2F3" w:themeFill="accent5" w:themeFillTint="33"/>
          </w:tcPr>
          <w:p w:rsidR="00FC2DDF" w:rsidRPr="008D1B9F" w:rsidRDefault="004D5089" w:rsidP="004D5089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РЕГИСТРАЦИЯ УЧАСТНИКОВ</w:t>
            </w:r>
          </w:p>
        </w:tc>
      </w:tr>
      <w:tr w:rsidR="004D5089" w:rsidRPr="008D1B9F" w:rsidTr="00CC1AD3">
        <w:trPr>
          <w:trHeight w:val="606"/>
        </w:trPr>
        <w:tc>
          <w:tcPr>
            <w:tcW w:w="992" w:type="dxa"/>
            <w:shd w:val="clear" w:color="auto" w:fill="D9E2F3" w:themeFill="accent5" w:themeFillTint="33"/>
          </w:tcPr>
          <w:p w:rsidR="004D5089" w:rsidRPr="008D1B9F" w:rsidRDefault="004D5089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10:00</w:t>
            </w:r>
          </w:p>
          <w:p w:rsidR="004D5089" w:rsidRPr="008D1B9F" w:rsidRDefault="004D5089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  <w:lang w:val="en-US"/>
              </w:rPr>
              <w:t>10</w:t>
            </w:r>
            <w:r w:rsidRPr="008D1B9F">
              <w:rPr>
                <w:rFonts w:ascii="Verdana" w:hAnsi="Verdana"/>
                <w:b/>
              </w:rPr>
              <w:t>:</w:t>
            </w:r>
            <w:r w:rsidRPr="008D1B9F">
              <w:rPr>
                <w:rFonts w:ascii="Verdana" w:hAnsi="Verdana"/>
                <w:b/>
                <w:lang w:val="en-US"/>
              </w:rPr>
              <w:t>10</w:t>
            </w:r>
          </w:p>
        </w:tc>
        <w:tc>
          <w:tcPr>
            <w:tcW w:w="9782" w:type="dxa"/>
            <w:shd w:val="clear" w:color="auto" w:fill="D9E2F3" w:themeFill="accent5" w:themeFillTint="33"/>
          </w:tcPr>
          <w:p w:rsidR="004D5089" w:rsidRPr="008D1B9F" w:rsidRDefault="005C4425" w:rsidP="004D5089">
            <w:pPr>
              <w:snapToGrid w:val="0"/>
              <w:jc w:val="both"/>
              <w:rPr>
                <w:rFonts w:ascii="Verdana" w:hAnsi="Verdana"/>
              </w:rPr>
            </w:pPr>
            <w:r w:rsidRPr="008D1B9F">
              <w:rPr>
                <w:rFonts w:ascii="Verdana" w:hAnsi="Verdana"/>
                <w:b/>
              </w:rPr>
              <w:t>ОТКРЫТИЕ ФОРУМА</w:t>
            </w:r>
          </w:p>
          <w:p w:rsidR="004D5089" w:rsidRPr="008D1B9F" w:rsidRDefault="004D5089" w:rsidP="004D5089">
            <w:pPr>
              <w:snapToGrid w:val="0"/>
              <w:jc w:val="right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i/>
                <w:color w:val="2F63BB"/>
              </w:rPr>
              <w:t>Лось Владимир Павлович, АЗИ</w:t>
            </w:r>
          </w:p>
        </w:tc>
      </w:tr>
      <w:tr w:rsidR="00FC2DDF" w:rsidRPr="008D1B9F" w:rsidTr="00CC1AD3">
        <w:trPr>
          <w:trHeight w:val="606"/>
        </w:trPr>
        <w:tc>
          <w:tcPr>
            <w:tcW w:w="992" w:type="dxa"/>
            <w:shd w:val="clear" w:color="auto" w:fill="D9E2F3" w:themeFill="accent5" w:themeFillTint="33"/>
          </w:tcPr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10:10</w:t>
            </w:r>
          </w:p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10:20</w:t>
            </w:r>
          </w:p>
        </w:tc>
        <w:tc>
          <w:tcPr>
            <w:tcW w:w="9782" w:type="dxa"/>
          </w:tcPr>
          <w:p w:rsidR="00FC2DDF" w:rsidRPr="008D1B9F" w:rsidRDefault="00FC2DDF" w:rsidP="00FC2DDF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 xml:space="preserve">Выступление с приветствием от </w:t>
            </w:r>
            <w:r w:rsidR="008D1B9F">
              <w:rPr>
                <w:rFonts w:ascii="Verdana" w:hAnsi="Verdana"/>
                <w:b/>
              </w:rPr>
              <w:t>РТУ МИРЭА</w:t>
            </w:r>
          </w:p>
          <w:p w:rsidR="00FC2DDF" w:rsidRPr="008D1B9F" w:rsidRDefault="007C7C2A" w:rsidP="007C7C2A">
            <w:pPr>
              <w:snapToGrid w:val="0"/>
              <w:jc w:val="right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i/>
                <w:color w:val="2F63BB"/>
              </w:rPr>
              <w:t xml:space="preserve">Кудж Станислав Алексеевич, РТУ </w:t>
            </w:r>
            <w:r w:rsidR="00FC2DDF" w:rsidRPr="008D1B9F">
              <w:rPr>
                <w:rFonts w:ascii="Verdana" w:hAnsi="Verdana"/>
                <w:i/>
                <w:color w:val="2F63BB"/>
              </w:rPr>
              <w:t>МИРЭА</w:t>
            </w:r>
          </w:p>
        </w:tc>
      </w:tr>
      <w:tr w:rsidR="00FC2DDF" w:rsidRPr="008D1B9F" w:rsidTr="00CC1AD3">
        <w:trPr>
          <w:trHeight w:val="606"/>
        </w:trPr>
        <w:tc>
          <w:tcPr>
            <w:tcW w:w="992" w:type="dxa"/>
            <w:shd w:val="clear" w:color="auto" w:fill="D9E2F3" w:themeFill="accent5" w:themeFillTint="33"/>
          </w:tcPr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10:20</w:t>
            </w:r>
          </w:p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10:30</w:t>
            </w:r>
          </w:p>
        </w:tc>
        <w:tc>
          <w:tcPr>
            <w:tcW w:w="9782" w:type="dxa"/>
          </w:tcPr>
          <w:p w:rsidR="00FC2DDF" w:rsidRPr="008D1B9F" w:rsidRDefault="00FC2DDF" w:rsidP="00FC2DDF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Выступление с приветствием от Аппарата Совета Безопасности Российской Федерации</w:t>
            </w:r>
          </w:p>
          <w:p w:rsidR="00FC2DDF" w:rsidRPr="008D1B9F" w:rsidRDefault="00E622A3" w:rsidP="00FC2DDF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r w:rsidRPr="008D1B9F">
              <w:rPr>
                <w:rFonts w:ascii="Verdana" w:hAnsi="Verdana"/>
                <w:i/>
                <w:color w:val="2F63BB"/>
              </w:rPr>
              <w:t xml:space="preserve">Медведев Георгий Павлович, </w:t>
            </w:r>
            <w:r w:rsidR="00FC2DDF" w:rsidRPr="008D1B9F">
              <w:rPr>
                <w:rFonts w:ascii="Verdana" w:hAnsi="Verdana"/>
                <w:i/>
                <w:color w:val="2F63BB"/>
              </w:rPr>
              <w:t>Аппарат Совета Безопасности Российской Федерации</w:t>
            </w:r>
          </w:p>
        </w:tc>
      </w:tr>
      <w:tr w:rsidR="00FC2DDF" w:rsidRPr="008D1B9F" w:rsidTr="00CC1AD3">
        <w:trPr>
          <w:trHeight w:val="525"/>
        </w:trPr>
        <w:tc>
          <w:tcPr>
            <w:tcW w:w="992" w:type="dxa"/>
            <w:shd w:val="clear" w:color="auto" w:fill="D9E2F3" w:themeFill="accent5" w:themeFillTint="33"/>
          </w:tcPr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10:30</w:t>
            </w:r>
          </w:p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10:45</w:t>
            </w:r>
          </w:p>
        </w:tc>
        <w:tc>
          <w:tcPr>
            <w:tcW w:w="9782" w:type="dxa"/>
          </w:tcPr>
          <w:p w:rsidR="00FC2DDF" w:rsidRPr="008D1B9F" w:rsidRDefault="00FC2DDF" w:rsidP="00FC2DDF">
            <w:pPr>
              <w:snapToGrid w:val="0"/>
              <w:jc w:val="both"/>
              <w:rPr>
                <w:rFonts w:ascii="Verdana" w:hAnsi="Verdana"/>
                <w:i/>
              </w:rPr>
            </w:pPr>
            <w:r w:rsidRPr="008D1B9F">
              <w:rPr>
                <w:rFonts w:ascii="Verdana" w:hAnsi="Verdana"/>
                <w:b/>
              </w:rPr>
              <w:t>Выступление представителя ФСБ России</w:t>
            </w:r>
          </w:p>
          <w:p w:rsidR="00FC2DDF" w:rsidRPr="008D1B9F" w:rsidRDefault="00FC2DDF" w:rsidP="00FC2DDF">
            <w:pPr>
              <w:snapToGrid w:val="0"/>
              <w:jc w:val="right"/>
              <w:rPr>
                <w:rFonts w:ascii="Verdana" w:hAnsi="Verdana"/>
                <w:i/>
              </w:rPr>
            </w:pPr>
            <w:r w:rsidRPr="008D1B9F">
              <w:rPr>
                <w:rFonts w:ascii="Verdana" w:hAnsi="Verdana"/>
                <w:i/>
                <w:color w:val="2F63BB"/>
              </w:rPr>
              <w:t>ФСБ России</w:t>
            </w:r>
          </w:p>
        </w:tc>
      </w:tr>
      <w:tr w:rsidR="00FC2DDF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10:45</w:t>
            </w:r>
          </w:p>
          <w:p w:rsidR="00FC2DDF" w:rsidRPr="008D1B9F" w:rsidRDefault="00FC2DDF" w:rsidP="008D1B9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11:00</w:t>
            </w:r>
          </w:p>
        </w:tc>
        <w:tc>
          <w:tcPr>
            <w:tcW w:w="9782" w:type="dxa"/>
          </w:tcPr>
          <w:p w:rsidR="00FC2DDF" w:rsidRPr="008D1B9F" w:rsidRDefault="00FC2DDF" w:rsidP="00FC2DDF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 xml:space="preserve">Выступление представителя ФСТЭК России </w:t>
            </w:r>
          </w:p>
          <w:p w:rsidR="00FC2DDF" w:rsidRPr="008D1B9F" w:rsidRDefault="007C7C2A" w:rsidP="007C7C2A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Торбенко</w:t>
            </w:r>
            <w:proofErr w:type="spellEnd"/>
            <w:r w:rsidRPr="008D1B9F">
              <w:rPr>
                <w:rFonts w:ascii="Verdana" w:hAnsi="Verdana"/>
                <w:i/>
                <w:color w:val="2F63BB"/>
              </w:rPr>
              <w:t xml:space="preserve"> Елена Борисовна, </w:t>
            </w:r>
            <w:r w:rsidR="00FC2DDF" w:rsidRPr="008D1B9F">
              <w:rPr>
                <w:rFonts w:ascii="Verdana" w:hAnsi="Verdana"/>
                <w:i/>
                <w:color w:val="2F63BB"/>
              </w:rPr>
              <w:t>ФСТЭК России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11:00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11:15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 xml:space="preserve">Вопросы повышения </w:t>
            </w:r>
            <w:proofErr w:type="spellStart"/>
            <w:r w:rsidRPr="008D1B9F">
              <w:rPr>
                <w:rFonts w:ascii="Verdana" w:hAnsi="Verdana"/>
                <w:b/>
              </w:rPr>
              <w:t>киберграмотности</w:t>
            </w:r>
            <w:proofErr w:type="spellEnd"/>
            <w:r w:rsidRPr="008D1B9F">
              <w:rPr>
                <w:rFonts w:ascii="Verdana" w:hAnsi="Verdana"/>
                <w:b/>
              </w:rPr>
              <w:t xml:space="preserve"> населения в части платежных услуг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i/>
                <w:color w:val="2F63BB"/>
              </w:rPr>
              <w:t>Старостина Екатерина Вячеславовна, ДИБ Банка России (</w:t>
            </w: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ФинЦЕРТ</w:t>
            </w:r>
            <w:proofErr w:type="spellEnd"/>
            <w:r w:rsidRPr="008D1B9F">
              <w:rPr>
                <w:rFonts w:ascii="Verdana" w:hAnsi="Verdana"/>
                <w:i/>
                <w:color w:val="2F63BB"/>
              </w:rPr>
              <w:t>)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11:15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11:30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Актуальные вопросы подготовки кадров и формирования образовательных программ в области информационной безопасности в интересах развития цифровой экономики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r w:rsidRPr="008D1B9F">
              <w:rPr>
                <w:rFonts w:ascii="Verdana" w:hAnsi="Verdana"/>
                <w:i/>
                <w:color w:val="2F63BB"/>
              </w:rPr>
              <w:t>Панков Константин Николаевич, МТУСИ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11:30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11:45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 xml:space="preserve">Безопасность </w:t>
            </w:r>
            <w:proofErr w:type="spellStart"/>
            <w:r w:rsidRPr="008D1B9F">
              <w:rPr>
                <w:rFonts w:ascii="Verdana" w:hAnsi="Verdana"/>
                <w:b/>
              </w:rPr>
              <w:t>IoT</w:t>
            </w:r>
            <w:proofErr w:type="spellEnd"/>
            <w:r w:rsidRPr="008D1B9F">
              <w:rPr>
                <w:rFonts w:ascii="Verdana" w:hAnsi="Verdana"/>
                <w:b/>
              </w:rPr>
              <w:t xml:space="preserve"> - проблемы и подходы к решению задачи 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Трифаленков</w:t>
            </w:r>
            <w:proofErr w:type="spellEnd"/>
            <w:r w:rsidRPr="008D1B9F">
              <w:rPr>
                <w:rFonts w:ascii="Verdana" w:hAnsi="Verdana"/>
                <w:i/>
                <w:color w:val="2F63BB"/>
              </w:rPr>
              <w:t xml:space="preserve"> Илья Анатольевич, </w:t>
            </w: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Техкомпания</w:t>
            </w:r>
            <w:proofErr w:type="spellEnd"/>
            <w:r w:rsidRPr="008D1B9F">
              <w:rPr>
                <w:rFonts w:ascii="Verdana" w:hAnsi="Verdana"/>
                <w:i/>
                <w:color w:val="2F63BB"/>
              </w:rPr>
              <w:t xml:space="preserve"> </w:t>
            </w: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Хуавэй</w:t>
            </w:r>
            <w:proofErr w:type="spellEnd"/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11:45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12:00</w:t>
            </w:r>
          </w:p>
        </w:tc>
        <w:tc>
          <w:tcPr>
            <w:tcW w:w="978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КОФЕ-ПАУЗА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12:00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12:30</w:t>
            </w:r>
          </w:p>
        </w:tc>
        <w:tc>
          <w:tcPr>
            <w:tcW w:w="9782" w:type="dxa"/>
            <w:shd w:val="clear" w:color="auto" w:fill="auto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Рефлекторная идентификация для цифровой экономики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b/>
              </w:rPr>
            </w:pPr>
            <w:proofErr w:type="spellStart"/>
            <w:r w:rsidRPr="008D1B9F">
              <w:rPr>
                <w:rFonts w:ascii="Verdana" w:hAnsi="Verdana"/>
                <w:i/>
                <w:color w:val="2F63BB"/>
              </w:rPr>
              <w:t>Конявский</w:t>
            </w:r>
            <w:proofErr w:type="spellEnd"/>
            <w:r w:rsidRPr="008D1B9F">
              <w:rPr>
                <w:rFonts w:ascii="Verdana" w:hAnsi="Verdana"/>
                <w:i/>
                <w:color w:val="2F63BB"/>
              </w:rPr>
              <w:t xml:space="preserve"> Валерий Аркадьевич, ОКБ САПР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12:30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12:45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Квантовые оптические технологии: современное состояние и перспективы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r w:rsidRPr="008D1B9F">
              <w:rPr>
                <w:rFonts w:ascii="Verdana" w:hAnsi="Verdana"/>
                <w:i/>
                <w:color w:val="2F63BB"/>
              </w:rPr>
              <w:t>Кулик Сергей Павлович, МГУ имени М.В. Ломоносова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12:45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13:00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 xml:space="preserve">О </w:t>
            </w:r>
            <w:proofErr w:type="spellStart"/>
            <w:r w:rsidRPr="008D1B9F">
              <w:rPr>
                <w:rFonts w:ascii="Verdana" w:hAnsi="Verdana"/>
                <w:b/>
              </w:rPr>
              <w:t>квалифицировании</w:t>
            </w:r>
            <w:proofErr w:type="spellEnd"/>
            <w:r w:rsidRPr="008D1B9F">
              <w:rPr>
                <w:rFonts w:ascii="Verdana" w:hAnsi="Verdana"/>
                <w:b/>
              </w:rPr>
              <w:t xml:space="preserve"> выпускников учебных заведений по направлению «информационная безопасность»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i/>
                <w:color w:val="2F63BB"/>
              </w:rPr>
            </w:pPr>
            <w:r w:rsidRPr="008D1B9F">
              <w:rPr>
                <w:rFonts w:ascii="Verdana" w:hAnsi="Verdana"/>
                <w:i/>
                <w:color w:val="2F63BB"/>
              </w:rPr>
              <w:t>Сиротский Алексей Александрович, ФГБОУ ВО РГСУ</w:t>
            </w:r>
          </w:p>
        </w:tc>
      </w:tr>
      <w:tr w:rsidR="00B404B0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13:00</w:t>
            </w:r>
          </w:p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13:15</w:t>
            </w:r>
          </w:p>
        </w:tc>
        <w:tc>
          <w:tcPr>
            <w:tcW w:w="9782" w:type="dxa"/>
          </w:tcPr>
          <w:p w:rsidR="00B404B0" w:rsidRPr="008D1B9F" w:rsidRDefault="00B404B0" w:rsidP="00B404B0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Сертификация встраиваемого программного обеспечения по требованиям безопасности информации: предложения и подходы</w:t>
            </w:r>
          </w:p>
          <w:p w:rsidR="00B404B0" w:rsidRPr="008D1B9F" w:rsidRDefault="00B404B0" w:rsidP="00B404B0">
            <w:pPr>
              <w:snapToGrid w:val="0"/>
              <w:jc w:val="right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i/>
                <w:color w:val="2F63BB"/>
              </w:rPr>
              <w:t>Барсуков Сергей Алексеевич, Независимый эксперт</w:t>
            </w:r>
          </w:p>
        </w:tc>
      </w:tr>
      <w:tr w:rsidR="00CC1AD3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13:15</w:t>
            </w:r>
          </w:p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13:30</w:t>
            </w:r>
          </w:p>
        </w:tc>
        <w:tc>
          <w:tcPr>
            <w:tcW w:w="9782" w:type="dxa"/>
          </w:tcPr>
          <w:p w:rsidR="00CC1AD3" w:rsidRPr="00CC1AD3" w:rsidRDefault="00CC1AD3" w:rsidP="00CC1AD3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Инновации в области систем хранения данных </w:t>
            </w:r>
            <w:r w:rsidRPr="00CC1AD3">
              <w:rPr>
                <w:rFonts w:ascii="Verdana" w:hAnsi="Verdana"/>
                <w:b/>
              </w:rPr>
              <w:t>на базе отечественных технологий</w:t>
            </w:r>
          </w:p>
          <w:p w:rsidR="00CC1AD3" w:rsidRPr="008D1B9F" w:rsidRDefault="00CC1AD3" w:rsidP="00CC1AD3">
            <w:pPr>
              <w:snapToGrid w:val="0"/>
              <w:jc w:val="right"/>
              <w:rPr>
                <w:rFonts w:ascii="Verdana" w:hAnsi="Verdana"/>
                <w:b/>
              </w:rPr>
            </w:pPr>
            <w:r w:rsidRPr="00CC1AD3">
              <w:rPr>
                <w:rFonts w:ascii="Verdana" w:hAnsi="Verdana"/>
                <w:i/>
                <w:color w:val="2F63BB"/>
              </w:rPr>
              <w:t>Суханов Василий</w:t>
            </w:r>
            <w:r>
              <w:rPr>
                <w:rFonts w:ascii="Verdana" w:hAnsi="Verdana"/>
                <w:i/>
                <w:color w:val="2F63BB"/>
              </w:rPr>
              <w:t xml:space="preserve"> Вячеславович</w:t>
            </w:r>
            <w:r w:rsidRPr="00CC1AD3">
              <w:rPr>
                <w:rFonts w:ascii="Verdana" w:hAnsi="Verdana"/>
                <w:i/>
                <w:color w:val="2F63BB"/>
              </w:rPr>
              <w:t xml:space="preserve">, </w:t>
            </w:r>
            <w:r w:rsidRPr="00CC1AD3">
              <w:rPr>
                <w:rFonts w:ascii="Verdana" w:hAnsi="Verdana"/>
                <w:i/>
                <w:color w:val="2F63BB"/>
              </w:rPr>
              <w:t xml:space="preserve">«Лаборатория </w:t>
            </w:r>
            <w:proofErr w:type="spellStart"/>
            <w:r w:rsidRPr="00CC1AD3">
              <w:rPr>
                <w:rFonts w:ascii="Verdana" w:hAnsi="Verdana"/>
                <w:i/>
                <w:color w:val="2F63BB"/>
              </w:rPr>
              <w:t>СторКвант</w:t>
            </w:r>
            <w:proofErr w:type="spellEnd"/>
            <w:r w:rsidRPr="00CC1AD3">
              <w:rPr>
                <w:rFonts w:ascii="Verdana" w:hAnsi="Verdana"/>
                <w:i/>
                <w:color w:val="2F63BB"/>
              </w:rPr>
              <w:t>»</w:t>
            </w:r>
          </w:p>
        </w:tc>
      </w:tr>
      <w:tr w:rsidR="00CC1AD3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13:30</w:t>
            </w:r>
          </w:p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13:45</w:t>
            </w:r>
          </w:p>
        </w:tc>
        <w:tc>
          <w:tcPr>
            <w:tcW w:w="9782" w:type="dxa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Выступления по тематике квантовой криптографии и квантовых технологий</w:t>
            </w:r>
          </w:p>
        </w:tc>
      </w:tr>
      <w:tr w:rsidR="00CC1AD3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13:45</w:t>
            </w:r>
          </w:p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 w:rsidRPr="008D1B9F">
              <w:rPr>
                <w:rFonts w:ascii="Verdana" w:hAnsi="Verdana"/>
                <w:b/>
              </w:rPr>
              <w:t>14:00</w:t>
            </w:r>
          </w:p>
        </w:tc>
        <w:tc>
          <w:tcPr>
            <w:tcW w:w="9782" w:type="dxa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i/>
              </w:rPr>
            </w:pPr>
            <w:r w:rsidRPr="008D1B9F">
              <w:rPr>
                <w:rFonts w:ascii="Verdana" w:hAnsi="Verdana"/>
                <w:b/>
              </w:rPr>
              <w:t>Выступления по тематике обработки и анализа больших данных</w:t>
            </w:r>
          </w:p>
        </w:tc>
      </w:tr>
      <w:tr w:rsidR="00CC1AD3" w:rsidRPr="008D1B9F" w:rsidTr="00CC1AD3">
        <w:trPr>
          <w:trHeight w:val="567"/>
        </w:trPr>
        <w:tc>
          <w:tcPr>
            <w:tcW w:w="992" w:type="dxa"/>
            <w:shd w:val="clear" w:color="auto" w:fill="D9E2F3" w:themeFill="accent5" w:themeFillTint="33"/>
          </w:tcPr>
          <w:p w:rsidR="00CC1AD3" w:rsidRDefault="00CC1AD3" w:rsidP="00CC1AD3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14:00</w:t>
            </w:r>
          </w:p>
          <w:p w:rsidR="00CC1AD3" w:rsidRPr="008D1B9F" w:rsidRDefault="00CC1AD3" w:rsidP="00CC1AD3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14:15</w:t>
            </w:r>
          </w:p>
        </w:tc>
        <w:tc>
          <w:tcPr>
            <w:tcW w:w="9782" w:type="dxa"/>
          </w:tcPr>
          <w:p w:rsidR="00CC1AD3" w:rsidRPr="008D1B9F" w:rsidRDefault="00CC1AD3" w:rsidP="00CC1AD3">
            <w:pPr>
              <w:snapToGrid w:val="0"/>
              <w:rPr>
                <w:rFonts w:ascii="Verdana" w:hAnsi="Verdana"/>
                <w:i/>
                <w:color w:val="2F63BB"/>
                <w:highlight w:val="yellow"/>
              </w:rPr>
            </w:pPr>
            <w:r w:rsidRPr="008D1B9F">
              <w:rPr>
                <w:rFonts w:ascii="Verdana" w:hAnsi="Verdana"/>
                <w:b/>
              </w:rPr>
              <w:t>Выступления по тематике культуры ИБ</w:t>
            </w:r>
          </w:p>
        </w:tc>
      </w:tr>
    </w:tbl>
    <w:p w:rsidR="00CC1AD3" w:rsidRPr="00406258" w:rsidRDefault="00CC1AD3">
      <w:pPr>
        <w:spacing w:after="0" w:line="240" w:lineRule="auto"/>
        <w:rPr>
          <w:rFonts w:ascii="Verdana" w:hAnsi="Verdana"/>
          <w:b/>
          <w:i/>
          <w:color w:val="2F63BB"/>
          <w:sz w:val="14"/>
          <w:szCs w:val="16"/>
        </w:rPr>
      </w:pPr>
      <w:bookmarkStart w:id="0" w:name="_GoBack"/>
      <w:bookmarkEnd w:id="0"/>
    </w:p>
    <w:sectPr w:rsidR="00CC1AD3" w:rsidRPr="00406258" w:rsidSect="00CC1AD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DF"/>
    <w:rsid w:val="000B46AC"/>
    <w:rsid w:val="001B6DF7"/>
    <w:rsid w:val="001B7314"/>
    <w:rsid w:val="00406258"/>
    <w:rsid w:val="004D5089"/>
    <w:rsid w:val="005C4425"/>
    <w:rsid w:val="0066452B"/>
    <w:rsid w:val="006D2A25"/>
    <w:rsid w:val="007C7C2A"/>
    <w:rsid w:val="008D1B9F"/>
    <w:rsid w:val="00905527"/>
    <w:rsid w:val="00947404"/>
    <w:rsid w:val="00A51B95"/>
    <w:rsid w:val="00A86318"/>
    <w:rsid w:val="00B404B0"/>
    <w:rsid w:val="00C87752"/>
    <w:rsid w:val="00CC1AD3"/>
    <w:rsid w:val="00E622A3"/>
    <w:rsid w:val="00F0692C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DE32-BA1D-429F-AFFE-CE84559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a3"/>
    <w:uiPriority w:val="40"/>
    <w:rsid w:val="00FC2DD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3">
    <w:name w:val="Grid Table Light"/>
    <w:basedOn w:val="a1"/>
    <w:uiPriority w:val="40"/>
    <w:rsid w:val="00FC2D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C7C2A"/>
    <w:pPr>
      <w:spacing w:after="20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39"/>
    <w:rsid w:val="005C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user</cp:lastModifiedBy>
  <cp:revision>15</cp:revision>
  <cp:lastPrinted>2019-06-18T10:00:00Z</cp:lastPrinted>
  <dcterms:created xsi:type="dcterms:W3CDTF">2019-06-13T09:32:00Z</dcterms:created>
  <dcterms:modified xsi:type="dcterms:W3CDTF">2019-06-18T10:18:00Z</dcterms:modified>
</cp:coreProperties>
</file>